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C75DD">
        <w:rPr>
          <w:rFonts w:ascii="Times New Roman" w:eastAsia="Times New Roman" w:hAnsi="Times New Roman" w:cs="Times New Roman"/>
          <w:b/>
          <w:sz w:val="28"/>
        </w:rPr>
        <w:t>31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3F1FA0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>Konané dne:</w:t>
      </w:r>
      <w:r w:rsidRPr="003F1FA0">
        <w:rPr>
          <w:rFonts w:ascii="Times New Roman" w:eastAsia="Times New Roman" w:hAnsi="Times New Roman" w:cs="Times New Roman"/>
          <w:b/>
          <w:sz w:val="28"/>
        </w:rPr>
        <w:tab/>
      </w:r>
      <w:r w:rsidR="00E733A7" w:rsidRPr="00E733A7">
        <w:rPr>
          <w:rFonts w:ascii="Times New Roman" w:eastAsia="Times New Roman" w:hAnsi="Times New Roman" w:cs="Times New Roman"/>
          <w:sz w:val="28"/>
        </w:rPr>
        <w:t>2</w:t>
      </w:r>
      <w:r w:rsidR="00127F3D">
        <w:rPr>
          <w:rFonts w:ascii="Times New Roman" w:eastAsia="Times New Roman" w:hAnsi="Times New Roman" w:cs="Times New Roman"/>
          <w:sz w:val="28"/>
        </w:rPr>
        <w:t>0</w:t>
      </w:r>
      <w:r w:rsidR="00E733A7" w:rsidRPr="00E733A7">
        <w:rPr>
          <w:rFonts w:ascii="Times New Roman" w:eastAsia="Times New Roman" w:hAnsi="Times New Roman" w:cs="Times New Roman"/>
          <w:sz w:val="28"/>
        </w:rPr>
        <w:t>.02</w:t>
      </w:r>
      <w:r w:rsidR="00161D3F" w:rsidRPr="00E733A7">
        <w:rPr>
          <w:rFonts w:ascii="Times New Roman" w:eastAsia="Times New Roman" w:hAnsi="Times New Roman" w:cs="Times New Roman"/>
          <w:sz w:val="28"/>
        </w:rPr>
        <w:t>.202</w:t>
      </w:r>
      <w:r w:rsidR="006D116C" w:rsidRPr="00E733A7">
        <w:rPr>
          <w:rFonts w:ascii="Times New Roman" w:eastAsia="Times New Roman" w:hAnsi="Times New Roman" w:cs="Times New Roman"/>
          <w:sz w:val="28"/>
        </w:rPr>
        <w:t>5</w:t>
      </w:r>
    </w:p>
    <w:p w:rsidR="00F31172" w:rsidRPr="003F1FA0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Pr="003F1FA0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>Bod jednání:</w:t>
      </w:r>
      <w:r w:rsidRPr="003F1FA0">
        <w:rPr>
          <w:rFonts w:ascii="Times New Roman" w:eastAsia="Times New Roman" w:hAnsi="Times New Roman" w:cs="Times New Roman"/>
          <w:sz w:val="28"/>
        </w:rPr>
        <w:tab/>
      </w:r>
      <w:r w:rsidR="00D554D1">
        <w:rPr>
          <w:rFonts w:ascii="Times New Roman" w:eastAsia="Times New Roman" w:hAnsi="Times New Roman" w:cs="Times New Roman"/>
          <w:sz w:val="28"/>
        </w:rPr>
        <w:t>6</w:t>
      </w:r>
    </w:p>
    <w:p w:rsidR="000461FD" w:rsidRPr="003F1FA0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01E9E" w:rsidRPr="00801E9E" w:rsidRDefault="000461FD" w:rsidP="00801E9E">
      <w:pPr>
        <w:spacing w:after="160" w:line="259" w:lineRule="auto"/>
        <w:ind w:left="2160" w:hanging="2160"/>
        <w:rPr>
          <w:rFonts w:ascii="Times New Roman" w:hAnsi="Times New Roman"/>
          <w:sz w:val="28"/>
          <w:szCs w:val="28"/>
        </w:rPr>
      </w:pPr>
      <w:r w:rsidRPr="00801E9E">
        <w:rPr>
          <w:rFonts w:ascii="Times New Roman" w:eastAsia="Times New Roman" w:hAnsi="Times New Roman"/>
          <w:b/>
          <w:sz w:val="28"/>
        </w:rPr>
        <w:t>Předmět jednání:</w:t>
      </w:r>
      <w:r w:rsidRPr="00801E9E">
        <w:rPr>
          <w:rFonts w:ascii="Times New Roman" w:eastAsia="Times New Roman" w:hAnsi="Times New Roman"/>
          <w:sz w:val="28"/>
        </w:rPr>
        <w:tab/>
      </w:r>
      <w:r w:rsidR="00801E9E" w:rsidRPr="00801E9E">
        <w:rPr>
          <w:rFonts w:ascii="Times New Roman" w:hAnsi="Times New Roman"/>
          <w:sz w:val="28"/>
          <w:szCs w:val="28"/>
        </w:rPr>
        <w:t xml:space="preserve">Volba nového stálého člena </w:t>
      </w:r>
      <w:r w:rsidR="00A47BEB">
        <w:rPr>
          <w:rFonts w:ascii="Times New Roman" w:hAnsi="Times New Roman"/>
          <w:sz w:val="28"/>
          <w:szCs w:val="28"/>
        </w:rPr>
        <w:t>do</w:t>
      </w:r>
      <w:r w:rsidR="00801E9E" w:rsidRPr="00801E9E">
        <w:rPr>
          <w:rFonts w:ascii="Times New Roman" w:hAnsi="Times New Roman"/>
          <w:sz w:val="28"/>
          <w:szCs w:val="28"/>
        </w:rPr>
        <w:t xml:space="preserve"> Národní stálé konference</w:t>
      </w:r>
    </w:p>
    <w:p w:rsidR="006015F9" w:rsidRPr="003F1FA0" w:rsidRDefault="006015F9" w:rsidP="00801E9E">
      <w:pPr>
        <w:spacing w:after="160" w:line="259" w:lineRule="auto"/>
        <w:ind w:left="2160" w:hanging="2160"/>
        <w:rPr>
          <w:rFonts w:ascii="Times New Roman" w:hAnsi="Times New Roman"/>
        </w:rPr>
      </w:pPr>
    </w:p>
    <w:p w:rsidR="006015F9" w:rsidRPr="009B5BF8" w:rsidRDefault="004F6236" w:rsidP="009B5BF8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3F1FA0">
        <w:rPr>
          <w:rFonts w:ascii="Times New Roman" w:eastAsia="Times New Roman" w:hAnsi="Times New Roman" w:cs="Times New Roman"/>
          <w:b/>
          <w:sz w:val="28"/>
        </w:rPr>
        <w:tab/>
      </w:r>
      <w:r w:rsidR="00EC75DD">
        <w:rPr>
          <w:rFonts w:ascii="Times New Roman" w:hAnsi="Times New Roman" w:cs="Times New Roman"/>
          <w:sz w:val="28"/>
          <w:szCs w:val="28"/>
        </w:rPr>
        <w:t>Ing. Petra Lorenzová</w:t>
      </w:r>
    </w:p>
    <w:p w:rsidR="006015F9" w:rsidRPr="003F1FA0" w:rsidRDefault="009B5BF8" w:rsidP="009B5BF8">
      <w:pPr>
        <w:spacing w:line="240" w:lineRule="auto"/>
        <w:ind w:left="1440" w:firstLine="720"/>
        <w:rPr>
          <w:rFonts w:ascii="Times New Roman" w:hAnsi="Times New Roman" w:cs="Times New Roman"/>
        </w:rPr>
      </w:pPr>
      <w:r w:rsidRPr="003F1FA0">
        <w:rPr>
          <w:rFonts w:ascii="Times New Roman" w:eastAsia="Times New Roman" w:hAnsi="Times New Roman" w:cs="Times New Roman"/>
          <w:sz w:val="28"/>
        </w:rPr>
        <w:t>Sekretariát RSK</w:t>
      </w:r>
      <w:r w:rsidRPr="003F1FA0">
        <w:rPr>
          <w:rFonts w:ascii="Times New Roman" w:eastAsia="Times New Roman" w:hAnsi="Times New Roman" w:cs="Times New Roman"/>
          <w:b/>
          <w:sz w:val="28"/>
        </w:rPr>
        <w:t xml:space="preserve"> – </w:t>
      </w:r>
      <w:r w:rsidRPr="003F1FA0">
        <w:rPr>
          <w:rFonts w:ascii="Times New Roman" w:eastAsia="Times New Roman" w:hAnsi="Times New Roman" w:cs="Times New Roman"/>
          <w:sz w:val="28"/>
        </w:rPr>
        <w:t xml:space="preserve">odbor </w:t>
      </w:r>
      <w:r w:rsidR="00EC75DD">
        <w:rPr>
          <w:rFonts w:ascii="Times New Roman" w:eastAsia="Times New Roman" w:hAnsi="Times New Roman" w:cs="Times New Roman"/>
          <w:sz w:val="28"/>
        </w:rPr>
        <w:t>regionálního rozvoje</w:t>
      </w:r>
    </w:p>
    <w:p w:rsidR="006015F9" w:rsidRPr="003F1FA0" w:rsidRDefault="006015F9">
      <w:pPr>
        <w:spacing w:line="240" w:lineRule="auto"/>
        <w:rPr>
          <w:rFonts w:ascii="Times New Roman" w:hAnsi="Times New Roman" w:cs="Times New Roman"/>
        </w:rPr>
      </w:pPr>
    </w:p>
    <w:p w:rsidR="004D3DEB" w:rsidRDefault="004D3DEB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4D3DEB" w:rsidRDefault="004D3DEB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3F1FA0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3F1FA0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  <w:bookmarkStart w:id="0" w:name="_GoBack"/>
      <w:bookmarkEnd w:id="0"/>
    </w:p>
    <w:p w:rsidR="006015F9" w:rsidRPr="003F1FA0" w:rsidRDefault="006015F9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BD535D" w:rsidRPr="008A513A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13A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8A513A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1B2" w:rsidRPr="008A513A" w:rsidRDefault="00FE7C85" w:rsidP="008A513A">
      <w:pPr>
        <w:pStyle w:val="Odstavecseseznamem"/>
        <w:numPr>
          <w:ilvl w:val="0"/>
          <w:numId w:val="2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A513A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411B2" w:rsidRPr="008A513A" w:rsidRDefault="00FE7C85" w:rsidP="004D3DEB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A513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záměr </w:t>
      </w:r>
      <w:r w:rsidR="004160BF" w:rsidRPr="008A513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provedení změny</w:t>
      </w:r>
      <w:r w:rsidR="003078D5" w:rsidRPr="008A513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801E9E" w:rsidRPr="008A513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člena </w:t>
      </w:r>
      <w:r w:rsidRPr="008A513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v Národní stálé konferenci</w:t>
      </w:r>
    </w:p>
    <w:p w:rsidR="00FE7C85" w:rsidRPr="008A513A" w:rsidRDefault="00FE7C85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E7C85" w:rsidRPr="00EB7966" w:rsidRDefault="008B529B" w:rsidP="008A513A">
      <w:pPr>
        <w:pStyle w:val="Odstavecseseznamem"/>
        <w:numPr>
          <w:ilvl w:val="0"/>
          <w:numId w:val="27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volí</w:t>
      </w:r>
    </w:p>
    <w:p w:rsidR="00B23F84" w:rsidRPr="002924C3" w:rsidRDefault="00EB7966" w:rsidP="00B23F84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79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Martina </w:t>
      </w:r>
      <w:proofErr w:type="spellStart"/>
      <w:r w:rsidRPr="00EB7966">
        <w:rPr>
          <w:rFonts w:ascii="Times New Roman" w:eastAsia="Times New Roman" w:hAnsi="Times New Roman" w:cs="Times New Roman"/>
          <w:sz w:val="24"/>
          <w:szCs w:val="24"/>
          <w:lang w:eastAsia="x-none"/>
        </w:rPr>
        <w:t>Hurajčíka</w:t>
      </w:r>
      <w:proofErr w:type="spellEnd"/>
      <w:r w:rsidR="009D58D7" w:rsidRPr="00EB79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E7C85" w:rsidRPr="00EB7966">
        <w:rPr>
          <w:rFonts w:ascii="Times New Roman" w:eastAsia="Times New Roman" w:hAnsi="Times New Roman" w:cs="Times New Roman"/>
          <w:sz w:val="24"/>
          <w:szCs w:val="24"/>
          <w:lang w:eastAsia="x-none"/>
        </w:rPr>
        <w:t>jako</w:t>
      </w:r>
      <w:r w:rsidR="00F27524" w:rsidRPr="002924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B529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řádného člena a stálého zástupce </w:t>
      </w:r>
      <w:r w:rsidR="00B23F84" w:rsidRPr="002924C3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Národní stálé konferenci </w:t>
      </w:r>
    </w:p>
    <w:p w:rsidR="00801E9E" w:rsidRPr="00EC75DD" w:rsidRDefault="00801E9E" w:rsidP="00801E9E">
      <w:pPr>
        <w:keepNext/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x-none"/>
        </w:rPr>
      </w:pPr>
    </w:p>
    <w:p w:rsidR="00B411B2" w:rsidRPr="00EC75DD" w:rsidRDefault="00B411B2" w:rsidP="00B411B2">
      <w:pPr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B411B2" w:rsidRPr="00EC75DD" w:rsidRDefault="00B411B2" w:rsidP="00F21967">
      <w:pPr>
        <w:rPr>
          <w:rFonts w:ascii="Times New Roman" w:hAnsi="Times New Roman" w:cs="Times New Roman"/>
          <w:highlight w:val="yellow"/>
        </w:rPr>
      </w:pPr>
      <w:r w:rsidRPr="00EC75DD">
        <w:rPr>
          <w:rFonts w:ascii="Times New Roman" w:hAnsi="Times New Roman" w:cs="Times New Roman"/>
          <w:highlight w:val="yellow"/>
        </w:rPr>
        <w:br w:type="page"/>
      </w:r>
      <w:r w:rsidRPr="00E462EF"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B411B2" w:rsidRPr="00EC75DD" w:rsidRDefault="00B411B2" w:rsidP="00B411B2">
      <w:pPr>
        <w:jc w:val="both"/>
        <w:rPr>
          <w:rFonts w:ascii="Times New Roman" w:hAnsi="Times New Roman" w:cs="Times New Roman"/>
          <w:highlight w:val="yellow"/>
        </w:rPr>
      </w:pPr>
    </w:p>
    <w:p w:rsidR="009324D7" w:rsidRPr="00E462EF" w:rsidRDefault="00E462EF" w:rsidP="00E462EF">
      <w:pPr>
        <w:pStyle w:val="Odstavecseseznamem"/>
        <w:spacing w:after="240"/>
        <w:ind w:left="0" w:right="-142"/>
        <w:jc w:val="both"/>
        <w:rPr>
          <w:rFonts w:ascii="Times New Roman" w:hAnsi="Times New Roman"/>
          <w:sz w:val="24"/>
          <w:szCs w:val="24"/>
        </w:rPr>
      </w:pPr>
      <w:r w:rsidRPr="00E462EF">
        <w:rPr>
          <w:rFonts w:ascii="Times New Roman" w:hAnsi="Times New Roman"/>
          <w:b/>
          <w:sz w:val="24"/>
          <w:szCs w:val="24"/>
        </w:rPr>
        <w:t>Národní stálá konference</w:t>
      </w:r>
      <w:r w:rsidRPr="00E462EF">
        <w:rPr>
          <w:rFonts w:ascii="Times New Roman" w:hAnsi="Times New Roman"/>
          <w:sz w:val="24"/>
          <w:szCs w:val="24"/>
        </w:rPr>
        <w:t xml:space="preserve"> (dále také „NSK“) je zřízena jako platforma pro</w:t>
      </w:r>
      <w:r w:rsidRPr="00E462EF">
        <w:rPr>
          <w:sz w:val="24"/>
          <w:szCs w:val="24"/>
        </w:rPr>
        <w:t xml:space="preserve"> </w:t>
      </w:r>
      <w:r w:rsidRPr="00E462EF">
        <w:rPr>
          <w:rFonts w:ascii="Times New Roman" w:hAnsi="Times New Roman"/>
          <w:sz w:val="24"/>
          <w:szCs w:val="24"/>
        </w:rPr>
        <w:t xml:space="preserve">koordinaci územní dimenze. Územní dimenze je pro účely tohoto Statutu chápána jako takové zacílení veřejných politik, které zohledňuje odlišné výchozí podmínky a cíle různých typů území. NSK je zastřešující platformou pro tvorbu a implementaci Strategie regionálního rozvoje České republiky a za tímto účelem plní roli Národní koordinační skupiny. NSK je založena na principu partnerství a vzájemném dialogu partnerů, čímž přispívá k provázanosti aktivit státu a územních partnerů. </w:t>
      </w:r>
    </w:p>
    <w:p w:rsidR="009324D7" w:rsidRPr="00E462EF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E462E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NSK je složena ze tří komor:</w:t>
      </w:r>
    </w:p>
    <w:p w:rsidR="009324D7" w:rsidRPr="00E462EF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regionální,</w:t>
      </w:r>
      <w:r w:rsidRPr="00E462EF">
        <w:rPr>
          <w:rFonts w:ascii="Times New Roman" w:eastAsia="Times New Roman" w:hAnsi="Times New Roman"/>
          <w:sz w:val="24"/>
          <w:szCs w:val="24"/>
          <w:lang w:eastAsia="x-none"/>
        </w:rPr>
        <w:t xml:space="preserve"> v níž zasedají zástupci 13 Regionálních stálých konferencí, 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organizací územních partnerů (Asociace krajů ČR, Svaz měst a obcí atd.</w:t>
      </w:r>
      <w:r w:rsidR="00181613" w:rsidRPr="00E462EF">
        <w:rPr>
          <w:rFonts w:ascii="Times New Roman" w:eastAsia="Times New Roman" w:hAnsi="Times New Roman"/>
          <w:sz w:val="24"/>
          <w:szCs w:val="24"/>
          <w:lang w:eastAsia="x-none"/>
        </w:rPr>
        <w:t>)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 xml:space="preserve"> a</w:t>
      </w:r>
      <w:r w:rsidR="00181613" w:rsidRPr="00E462EF">
        <w:rPr>
          <w:rFonts w:ascii="Times New Roman" w:eastAsia="Times New Roman" w:hAnsi="Times New Roman"/>
          <w:sz w:val="24"/>
          <w:szCs w:val="24"/>
          <w:lang w:eastAsia="x-none"/>
        </w:rPr>
        <w:t xml:space="preserve"> zástupci řídících orgánů a MMR</w:t>
      </w:r>
    </w:p>
    <w:p w:rsidR="00572805" w:rsidRPr="00E462EF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ITI</w:t>
      </w:r>
      <w:r w:rsidR="00E462EF" w:rsidRPr="00E462EF">
        <w:rPr>
          <w:rFonts w:ascii="Times New Roman" w:eastAsia="Times New Roman" w:hAnsi="Times New Roman"/>
          <w:sz w:val="24"/>
          <w:szCs w:val="24"/>
          <w:lang w:eastAsia="x-none"/>
        </w:rPr>
        <w:t xml:space="preserve">, 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kde obdobně zasedají zástupci urbánních integrovaných nástrojů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</w:p>
    <w:p w:rsidR="009324D7" w:rsidRPr="00E462EF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a Komunitně vedeného místního rozvoje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(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>CLLD</w:t>
      </w:r>
      <w:r w:rsidR="00572805" w:rsidRPr="00E462EF">
        <w:rPr>
          <w:rFonts w:ascii="Times New Roman" w:eastAsia="Times New Roman" w:hAnsi="Times New Roman"/>
          <w:sz w:val="24"/>
          <w:szCs w:val="24"/>
          <w:lang w:eastAsia="x-none"/>
        </w:rPr>
        <w:t>), kde obdobně zasedají zástupci krajských sítí Místních akčních skupin</w:t>
      </w:r>
      <w:r w:rsidRPr="00E462EF">
        <w:rPr>
          <w:rFonts w:ascii="Times New Roman" w:eastAsia="Times New Roman" w:hAnsi="Times New Roman"/>
          <w:sz w:val="24"/>
          <w:szCs w:val="24"/>
          <w:lang w:val="x-none" w:eastAsia="x-none"/>
        </w:rPr>
        <w:t>.</w:t>
      </w:r>
    </w:p>
    <w:p w:rsidR="009324D7" w:rsidRPr="00E462EF" w:rsidRDefault="00572805" w:rsidP="00B411B2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E462EF">
        <w:rPr>
          <w:lang w:val="cs-CZ"/>
        </w:rPr>
        <w:t>Další podrobnosti organizace a činnosti Národní stálé konference stanoví její Statut a Jednací řád (viz přílohy 1 a 2 této důvodové zprávy)</w:t>
      </w:r>
      <w:r w:rsidR="00E462EF">
        <w:rPr>
          <w:lang w:val="cs-CZ"/>
        </w:rPr>
        <w:t>.</w:t>
      </w:r>
    </w:p>
    <w:p w:rsidR="00572805" w:rsidRPr="00EC75DD" w:rsidRDefault="00572805" w:rsidP="00B411B2">
      <w:pPr>
        <w:pStyle w:val="Zkladntext-prvnodsazen"/>
        <w:spacing w:after="0" w:line="276" w:lineRule="auto"/>
        <w:ind w:firstLine="0"/>
        <w:jc w:val="both"/>
        <w:rPr>
          <w:highlight w:val="yellow"/>
        </w:rPr>
      </w:pPr>
    </w:p>
    <w:p w:rsidR="0082160D" w:rsidRDefault="00E462EF" w:rsidP="00B411B2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E462EF">
        <w:rPr>
          <w:lang w:val="cs-CZ"/>
        </w:rPr>
        <w:t>Řádným členem Regionální stálé konference Karlovarského kraje v Národní stálé konferenci byl na 17. jednání RSK Karlovarského kraje dne 09.03.2021 zvolen Patrik Pizinger.</w:t>
      </w:r>
    </w:p>
    <w:p w:rsidR="00E462EF" w:rsidRDefault="00E462EF" w:rsidP="00E462EF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>
        <w:rPr>
          <w:lang w:val="cs-CZ"/>
        </w:rPr>
        <w:t>Jeho náhradníkem</w:t>
      </w:r>
      <w:r w:rsidRPr="004D3DEB">
        <w:rPr>
          <w:lang w:val="cs-CZ"/>
        </w:rPr>
        <w:t xml:space="preserve"> </w:t>
      </w:r>
      <w:r>
        <w:rPr>
          <w:lang w:val="cs-CZ"/>
        </w:rPr>
        <w:t>byla na 20</w:t>
      </w:r>
      <w:r w:rsidRPr="004D3DEB">
        <w:rPr>
          <w:lang w:val="cs-CZ"/>
        </w:rPr>
        <w:t>. jednán</w:t>
      </w:r>
      <w:r>
        <w:rPr>
          <w:lang w:val="cs-CZ"/>
        </w:rPr>
        <w:t>í RSK Karlovarského kraje dne 30</w:t>
      </w:r>
      <w:r w:rsidRPr="004D3DEB">
        <w:rPr>
          <w:lang w:val="cs-CZ"/>
        </w:rPr>
        <w:t>.</w:t>
      </w:r>
      <w:r>
        <w:rPr>
          <w:lang w:val="cs-CZ"/>
        </w:rPr>
        <w:t>08.2021</w:t>
      </w:r>
      <w:r w:rsidRPr="004D3DEB">
        <w:rPr>
          <w:lang w:val="cs-CZ"/>
        </w:rPr>
        <w:t xml:space="preserve"> zvolen</w:t>
      </w:r>
      <w:r>
        <w:rPr>
          <w:lang w:val="cs-CZ"/>
        </w:rPr>
        <w:t>a</w:t>
      </w:r>
      <w:r w:rsidRPr="004D3DEB">
        <w:rPr>
          <w:lang w:val="cs-CZ"/>
        </w:rPr>
        <w:t xml:space="preserve"> </w:t>
      </w:r>
    </w:p>
    <w:p w:rsidR="00E462EF" w:rsidRPr="004D3DEB" w:rsidRDefault="00E462EF" w:rsidP="00E462EF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>
        <w:rPr>
          <w:lang w:val="cs-CZ"/>
        </w:rPr>
        <w:t>Ing. Petra Lorenzová ze sekretariátu RS KVK.</w:t>
      </w:r>
    </w:p>
    <w:p w:rsidR="00E462EF" w:rsidRPr="00E462EF" w:rsidRDefault="00E462EF" w:rsidP="00B411B2">
      <w:pPr>
        <w:pStyle w:val="Zkladntext-prvnodsazen"/>
        <w:spacing w:after="0" w:line="276" w:lineRule="auto"/>
        <w:ind w:firstLine="0"/>
        <w:jc w:val="both"/>
        <w:rPr>
          <w:highlight w:val="yellow"/>
          <w:lang w:val="cs-CZ"/>
        </w:rPr>
      </w:pPr>
    </w:p>
    <w:p w:rsidR="00DC74F0" w:rsidRDefault="00572805" w:rsidP="000C5DF3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E462EF">
        <w:rPr>
          <w:lang w:val="cs-CZ"/>
        </w:rPr>
        <w:t xml:space="preserve">Dle článku 1 odst. </w:t>
      </w:r>
      <w:r w:rsidR="00E462EF" w:rsidRPr="00E462EF">
        <w:rPr>
          <w:lang w:val="cs-CZ"/>
        </w:rPr>
        <w:t xml:space="preserve">2, </w:t>
      </w:r>
      <w:proofErr w:type="spellStart"/>
      <w:r w:rsidR="00E462EF" w:rsidRPr="00E462EF">
        <w:rPr>
          <w:lang w:val="cs-CZ"/>
        </w:rPr>
        <w:t>písm.e</w:t>
      </w:r>
      <w:proofErr w:type="spellEnd"/>
      <w:r w:rsidR="00E462EF" w:rsidRPr="00E462EF">
        <w:rPr>
          <w:lang w:val="cs-CZ"/>
        </w:rPr>
        <w:t>)</w:t>
      </w:r>
      <w:r w:rsidRPr="00E462EF">
        <w:rPr>
          <w:lang w:val="cs-CZ"/>
        </w:rPr>
        <w:t xml:space="preserve"> Statutu Regionální stálé konference </w:t>
      </w:r>
      <w:r w:rsidR="00E462EF" w:rsidRPr="00E462EF">
        <w:t>z řad členů volí</w:t>
      </w:r>
      <w:r w:rsidR="00E462EF" w:rsidRPr="00E462EF">
        <w:rPr>
          <w:lang w:val="cs-CZ"/>
        </w:rPr>
        <w:t xml:space="preserve"> RSK</w:t>
      </w:r>
      <w:r w:rsidR="00E462EF" w:rsidRPr="00E462EF">
        <w:t xml:space="preserve"> stálého zástupce a jeho náhradníka, který se účastní Národní stálé konference</w:t>
      </w:r>
      <w:r w:rsidR="00E462EF" w:rsidRPr="00E462EF">
        <w:rPr>
          <w:lang w:val="cs-CZ"/>
        </w:rPr>
        <w:t>.</w:t>
      </w:r>
    </w:p>
    <w:p w:rsidR="00E462EF" w:rsidRPr="00E462EF" w:rsidRDefault="00E462EF" w:rsidP="000C5DF3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</w:p>
    <w:p w:rsidR="00BD535D" w:rsidRPr="00EC75DD" w:rsidRDefault="00572805" w:rsidP="000C5DF3">
      <w:pPr>
        <w:pStyle w:val="Zkladntext-prvnodsazen"/>
        <w:spacing w:after="0" w:line="276" w:lineRule="auto"/>
        <w:ind w:firstLine="0"/>
        <w:jc w:val="both"/>
        <w:rPr>
          <w:b/>
          <w:highlight w:val="yellow"/>
          <w:u w:val="single"/>
          <w:lang w:val="cs-CZ"/>
        </w:rPr>
      </w:pPr>
      <w:r w:rsidRPr="00E462EF">
        <w:rPr>
          <w:lang w:val="cs-CZ"/>
        </w:rPr>
        <w:t>Vzhledem k</w:t>
      </w:r>
      <w:r w:rsidR="00A02653" w:rsidRPr="00E462EF">
        <w:rPr>
          <w:lang w:val="cs-CZ"/>
        </w:rPr>
        <w:t xml:space="preserve"> organizačním změnám a </w:t>
      </w:r>
      <w:r w:rsidRPr="00E462EF">
        <w:rPr>
          <w:lang w:val="cs-CZ"/>
        </w:rPr>
        <w:t xml:space="preserve">tomu, že NSK obvykle projednává otázky vztahující se k regionálnímu rozvoji </w:t>
      </w:r>
      <w:r w:rsidR="00A02653" w:rsidRPr="00E462EF">
        <w:rPr>
          <w:lang w:val="cs-CZ"/>
        </w:rPr>
        <w:t>a přípravy kraje na programové období 2021+</w:t>
      </w:r>
      <w:r w:rsidR="000C5DF3" w:rsidRPr="00E462EF">
        <w:rPr>
          <w:lang w:val="cs-CZ"/>
        </w:rPr>
        <w:t>,</w:t>
      </w:r>
      <w:r w:rsidR="00794E8F" w:rsidRPr="00E462EF">
        <w:rPr>
          <w:lang w:val="cs-CZ"/>
        </w:rPr>
        <w:t xml:space="preserve"> </w:t>
      </w:r>
      <w:r w:rsidR="00E433A8" w:rsidRPr="00E462EF">
        <w:rPr>
          <w:b/>
          <w:lang w:val="cs-CZ"/>
        </w:rPr>
        <w:t>se navrhuje</w:t>
      </w:r>
      <w:r w:rsidR="00E433A8" w:rsidRPr="00E462EF">
        <w:rPr>
          <w:lang w:val="cs-CZ"/>
        </w:rPr>
        <w:t xml:space="preserve">, </w:t>
      </w:r>
      <w:r w:rsidR="00E433A8" w:rsidRPr="00E462EF">
        <w:rPr>
          <w:b/>
          <w:lang w:val="cs-CZ"/>
        </w:rPr>
        <w:t xml:space="preserve">aby do NSK byl </w:t>
      </w:r>
      <w:r w:rsidR="00423B7E" w:rsidRPr="00E462EF">
        <w:rPr>
          <w:b/>
          <w:u w:val="single"/>
          <w:lang w:val="cs-CZ"/>
        </w:rPr>
        <w:t xml:space="preserve">jako </w:t>
      </w:r>
      <w:r w:rsidR="00877A09" w:rsidRPr="00E462EF">
        <w:rPr>
          <w:b/>
          <w:u w:val="single"/>
          <w:lang w:val="cs-CZ"/>
        </w:rPr>
        <w:t>řádný člen zv</w:t>
      </w:r>
      <w:r w:rsidR="002E4E1C" w:rsidRPr="00E462EF">
        <w:rPr>
          <w:b/>
          <w:u w:val="single"/>
          <w:lang w:val="cs-CZ"/>
        </w:rPr>
        <w:t xml:space="preserve">olen </w:t>
      </w:r>
      <w:r w:rsidR="00EB7966" w:rsidRPr="00EB7966">
        <w:rPr>
          <w:b/>
          <w:u w:val="single"/>
          <w:lang w:val="cs-CZ"/>
        </w:rPr>
        <w:t>Martin Hurajčík</w:t>
      </w:r>
      <w:r w:rsidR="002E4E1C" w:rsidRPr="00EB7966">
        <w:rPr>
          <w:b/>
          <w:u w:val="single"/>
          <w:lang w:val="cs-CZ"/>
        </w:rPr>
        <w:t>.</w:t>
      </w:r>
      <w:r w:rsidR="00BD535D" w:rsidRPr="00EB7966">
        <w:rPr>
          <w:b/>
          <w:u w:val="single"/>
          <w:lang w:val="cs-CZ"/>
        </w:rPr>
        <w:t xml:space="preserve">   </w:t>
      </w:r>
    </w:p>
    <w:p w:rsidR="00572805" w:rsidRPr="00877A09" w:rsidRDefault="00BD535D" w:rsidP="000C5DF3">
      <w:pPr>
        <w:pStyle w:val="Zkladntext-prvnodsazen"/>
        <w:spacing w:after="0" w:line="276" w:lineRule="auto"/>
        <w:ind w:firstLine="0"/>
        <w:jc w:val="both"/>
        <w:rPr>
          <w:b/>
          <w:lang w:val="cs-CZ"/>
        </w:rPr>
      </w:pPr>
      <w:r w:rsidRPr="00E462EF">
        <w:rPr>
          <w:b/>
          <w:u w:val="single"/>
          <w:lang w:val="cs-CZ"/>
        </w:rPr>
        <w:t>J</w:t>
      </w:r>
      <w:r w:rsidR="002E4E1C" w:rsidRPr="00E462EF">
        <w:rPr>
          <w:b/>
          <w:u w:val="single"/>
          <w:lang w:val="cs-CZ"/>
        </w:rPr>
        <w:t>eho</w:t>
      </w:r>
      <w:r w:rsidR="00877A09" w:rsidRPr="00E462EF">
        <w:rPr>
          <w:b/>
          <w:u w:val="single"/>
          <w:lang w:val="cs-CZ"/>
        </w:rPr>
        <w:t xml:space="preserve"> </w:t>
      </w:r>
      <w:r w:rsidRPr="00E462EF">
        <w:rPr>
          <w:b/>
          <w:u w:val="single"/>
          <w:lang w:val="cs-CZ"/>
        </w:rPr>
        <w:t>náhradník zvolený</w:t>
      </w:r>
      <w:r w:rsidR="00877A09" w:rsidRPr="00E462EF">
        <w:rPr>
          <w:b/>
          <w:u w:val="single"/>
          <w:lang w:val="cs-CZ"/>
        </w:rPr>
        <w:t xml:space="preserve"> </w:t>
      </w:r>
      <w:r w:rsidR="0006123C" w:rsidRPr="00E462EF">
        <w:rPr>
          <w:b/>
          <w:u w:val="single"/>
          <w:lang w:val="cs-CZ"/>
        </w:rPr>
        <w:t>(zástupce člena NSK)</w:t>
      </w:r>
      <w:r w:rsidRPr="00E462EF">
        <w:rPr>
          <w:b/>
          <w:u w:val="single"/>
          <w:lang w:val="cs-CZ"/>
        </w:rPr>
        <w:t xml:space="preserve"> na </w:t>
      </w:r>
      <w:r w:rsidR="00E462EF" w:rsidRPr="00E462EF">
        <w:rPr>
          <w:b/>
          <w:u w:val="single"/>
          <w:lang w:val="cs-CZ"/>
        </w:rPr>
        <w:t>20</w:t>
      </w:r>
      <w:r w:rsidRPr="00E462EF">
        <w:rPr>
          <w:b/>
          <w:u w:val="single"/>
          <w:lang w:val="cs-CZ"/>
        </w:rPr>
        <w:t>. zasedání</w:t>
      </w:r>
      <w:r w:rsidR="00E433A8" w:rsidRPr="00E462EF">
        <w:rPr>
          <w:b/>
          <w:u w:val="single"/>
          <w:lang w:val="cs-CZ"/>
        </w:rPr>
        <w:t xml:space="preserve"> RSK Karlovarského kraje </w:t>
      </w:r>
      <w:r w:rsidRPr="00E462EF">
        <w:rPr>
          <w:b/>
          <w:u w:val="single"/>
          <w:lang w:val="cs-CZ"/>
        </w:rPr>
        <w:t>zůstává</w:t>
      </w:r>
      <w:r w:rsidR="009D58D7" w:rsidRPr="00E462EF">
        <w:rPr>
          <w:b/>
          <w:u w:val="single"/>
          <w:lang w:val="cs-CZ"/>
        </w:rPr>
        <w:t xml:space="preserve"> </w:t>
      </w:r>
      <w:r w:rsidR="00E462EF" w:rsidRPr="00A47BEB">
        <w:rPr>
          <w:b/>
          <w:u w:val="single"/>
          <w:lang w:val="cs-CZ"/>
        </w:rPr>
        <w:t>Ing. Petra Lorenzová</w:t>
      </w:r>
      <w:r w:rsidR="00E433A8" w:rsidRPr="00A47BEB">
        <w:rPr>
          <w:b/>
          <w:lang w:val="cs-CZ"/>
        </w:rPr>
        <w:t>.</w:t>
      </w:r>
    </w:p>
    <w:p w:rsidR="009324D7" w:rsidRPr="00877A09" w:rsidRDefault="009324D7" w:rsidP="00B411B2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</w:p>
    <w:p w:rsidR="00C9043A" w:rsidRPr="004D3DEB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3B5839">
      <w:pPr>
        <w:pStyle w:val="Default"/>
        <w:rPr>
          <w:u w:val="single"/>
        </w:rPr>
      </w:pPr>
      <w:r w:rsidRPr="004D3DEB">
        <w:rPr>
          <w:b/>
          <w:bCs/>
          <w:u w:val="single"/>
        </w:rPr>
        <w:t xml:space="preserve">Příloha: </w:t>
      </w:r>
    </w:p>
    <w:p w:rsidR="00BE62AB" w:rsidRDefault="00BE62AB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BE62AB">
        <w:rPr>
          <w:rFonts w:ascii="Times New Roman" w:hAnsi="Times New Roman" w:cs="Times New Roman"/>
          <w:sz w:val="24"/>
          <w:szCs w:val="24"/>
        </w:rPr>
        <w:t>B</w:t>
      </w:r>
      <w:r w:rsidR="00D554D1">
        <w:rPr>
          <w:rFonts w:ascii="Times New Roman" w:hAnsi="Times New Roman" w:cs="Times New Roman"/>
          <w:sz w:val="24"/>
          <w:szCs w:val="24"/>
        </w:rPr>
        <w:t>6</w:t>
      </w:r>
      <w:r w:rsidRPr="00BE62AB">
        <w:rPr>
          <w:rFonts w:ascii="Times New Roman" w:hAnsi="Times New Roman" w:cs="Times New Roman"/>
          <w:sz w:val="24"/>
          <w:szCs w:val="24"/>
        </w:rPr>
        <w:t>_příloha č.1_Statut NSK</w:t>
      </w:r>
    </w:p>
    <w:p w:rsidR="003B5839" w:rsidRPr="004D3DEB" w:rsidRDefault="00BE62AB" w:rsidP="00BE62A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E62AB">
        <w:rPr>
          <w:rFonts w:ascii="Times New Roman" w:hAnsi="Times New Roman" w:cs="Times New Roman"/>
          <w:sz w:val="24"/>
          <w:szCs w:val="24"/>
        </w:rPr>
        <w:t>B</w:t>
      </w:r>
      <w:r w:rsidR="00D554D1">
        <w:rPr>
          <w:rFonts w:ascii="Times New Roman" w:hAnsi="Times New Roman" w:cs="Times New Roman"/>
          <w:sz w:val="24"/>
          <w:szCs w:val="24"/>
        </w:rPr>
        <w:t>6</w:t>
      </w:r>
      <w:r w:rsidRPr="00BE62AB">
        <w:rPr>
          <w:rFonts w:ascii="Times New Roman" w:hAnsi="Times New Roman" w:cs="Times New Roman"/>
          <w:sz w:val="24"/>
          <w:szCs w:val="24"/>
        </w:rPr>
        <w:t>_příloha č.2_Jednací řád NSK</w:t>
      </w:r>
    </w:p>
    <w:sectPr w:rsidR="003B5839" w:rsidRPr="004D3DEB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65E" w:rsidRDefault="0050765E">
      <w:pPr>
        <w:spacing w:line="240" w:lineRule="auto"/>
      </w:pPr>
      <w:r>
        <w:separator/>
      </w:r>
    </w:p>
  </w:endnote>
  <w:endnote w:type="continuationSeparator" w:id="0">
    <w:p w:rsidR="0050765E" w:rsidRDefault="00507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65E" w:rsidRDefault="0050765E">
      <w:pPr>
        <w:spacing w:line="240" w:lineRule="auto"/>
      </w:pPr>
      <w:r>
        <w:separator/>
      </w:r>
    </w:p>
  </w:footnote>
  <w:footnote w:type="continuationSeparator" w:id="0">
    <w:p w:rsidR="0050765E" w:rsidRDefault="00507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00A" w:rsidRDefault="00D239C4" w:rsidP="00EC75DD">
    <w:pPr>
      <w:pStyle w:val="Zhlav"/>
      <w:jc w:val="center"/>
    </w:pPr>
    <w:r>
      <w:rPr>
        <w:noProof/>
      </w:rPr>
      <w:drawing>
        <wp:inline distT="0" distB="0" distL="0" distR="0" wp14:anchorId="1D838A08" wp14:editId="5A531CC3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400A" w:rsidRDefault="00D6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731518"/>
    <w:multiLevelType w:val="hybridMultilevel"/>
    <w:tmpl w:val="C7C2F11C"/>
    <w:lvl w:ilvl="0" w:tplc="CC128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863F8C"/>
    <w:multiLevelType w:val="hybridMultilevel"/>
    <w:tmpl w:val="1F56A93A"/>
    <w:lvl w:ilvl="0" w:tplc="04F442FA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31426F2"/>
    <w:multiLevelType w:val="hybridMultilevel"/>
    <w:tmpl w:val="7F82F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32710"/>
    <w:multiLevelType w:val="hybridMultilevel"/>
    <w:tmpl w:val="B83A20BE"/>
    <w:lvl w:ilvl="0" w:tplc="EFCC282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A7801"/>
    <w:multiLevelType w:val="hybridMultilevel"/>
    <w:tmpl w:val="09AED1A4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5553DF6"/>
    <w:multiLevelType w:val="hybridMultilevel"/>
    <w:tmpl w:val="9D44E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6E626A00"/>
    <w:multiLevelType w:val="hybridMultilevel"/>
    <w:tmpl w:val="C3202E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887CB5"/>
    <w:multiLevelType w:val="hybridMultilevel"/>
    <w:tmpl w:val="10A03012"/>
    <w:lvl w:ilvl="0" w:tplc="D41E169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4"/>
  </w:num>
  <w:num w:numId="4">
    <w:abstractNumId w:val="12"/>
  </w:num>
  <w:num w:numId="5">
    <w:abstractNumId w:val="17"/>
  </w:num>
  <w:num w:numId="6">
    <w:abstractNumId w:val="23"/>
  </w:num>
  <w:num w:numId="7">
    <w:abstractNumId w:val="20"/>
  </w:num>
  <w:num w:numId="8">
    <w:abstractNumId w:val="7"/>
  </w:num>
  <w:num w:numId="9">
    <w:abstractNumId w:val="1"/>
  </w:num>
  <w:num w:numId="10">
    <w:abstractNumId w:val="21"/>
  </w:num>
  <w:num w:numId="11">
    <w:abstractNumId w:val="5"/>
  </w:num>
  <w:num w:numId="12">
    <w:abstractNumId w:val="10"/>
  </w:num>
  <w:num w:numId="13">
    <w:abstractNumId w:val="13"/>
  </w:num>
  <w:num w:numId="14">
    <w:abstractNumId w:val="4"/>
  </w:num>
  <w:num w:numId="15">
    <w:abstractNumId w:val="8"/>
  </w:num>
  <w:num w:numId="16">
    <w:abstractNumId w:val="19"/>
  </w:num>
  <w:num w:numId="17">
    <w:abstractNumId w:val="3"/>
  </w:num>
  <w:num w:numId="18">
    <w:abstractNumId w:val="9"/>
  </w:num>
  <w:num w:numId="19">
    <w:abstractNumId w:val="2"/>
  </w:num>
  <w:num w:numId="20">
    <w:abstractNumId w:val="18"/>
  </w:num>
  <w:num w:numId="21">
    <w:abstractNumId w:val="6"/>
  </w:num>
  <w:num w:numId="22">
    <w:abstractNumId w:val="26"/>
  </w:num>
  <w:num w:numId="23">
    <w:abstractNumId w:val="25"/>
  </w:num>
  <w:num w:numId="24">
    <w:abstractNumId w:val="15"/>
  </w:num>
  <w:num w:numId="25">
    <w:abstractNumId w:val="14"/>
  </w:num>
  <w:num w:numId="26">
    <w:abstractNumId w:val="2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138EE"/>
    <w:rsid w:val="000209C7"/>
    <w:rsid w:val="0003272C"/>
    <w:rsid w:val="000461FD"/>
    <w:rsid w:val="000569D6"/>
    <w:rsid w:val="0006123C"/>
    <w:rsid w:val="00095A42"/>
    <w:rsid w:val="000C5DF3"/>
    <w:rsid w:val="000E7773"/>
    <w:rsid w:val="000F40F2"/>
    <w:rsid w:val="00127F3D"/>
    <w:rsid w:val="001515D3"/>
    <w:rsid w:val="00161133"/>
    <w:rsid w:val="00161D3F"/>
    <w:rsid w:val="00181613"/>
    <w:rsid w:val="001B42B9"/>
    <w:rsid w:val="001C4B96"/>
    <w:rsid w:val="001D231D"/>
    <w:rsid w:val="00205228"/>
    <w:rsid w:val="00212491"/>
    <w:rsid w:val="002146AC"/>
    <w:rsid w:val="00217DD2"/>
    <w:rsid w:val="00221C30"/>
    <w:rsid w:val="00236E1A"/>
    <w:rsid w:val="00243639"/>
    <w:rsid w:val="002924C3"/>
    <w:rsid w:val="002A7820"/>
    <w:rsid w:val="002E009C"/>
    <w:rsid w:val="002E4E1C"/>
    <w:rsid w:val="002F5652"/>
    <w:rsid w:val="003078D5"/>
    <w:rsid w:val="00342ADC"/>
    <w:rsid w:val="00381E46"/>
    <w:rsid w:val="003A5D55"/>
    <w:rsid w:val="003B5839"/>
    <w:rsid w:val="003B6900"/>
    <w:rsid w:val="003B7E49"/>
    <w:rsid w:val="003F1FA0"/>
    <w:rsid w:val="004160BF"/>
    <w:rsid w:val="00423B7E"/>
    <w:rsid w:val="004273B8"/>
    <w:rsid w:val="004447BF"/>
    <w:rsid w:val="00464667"/>
    <w:rsid w:val="004876C4"/>
    <w:rsid w:val="00490880"/>
    <w:rsid w:val="004A3414"/>
    <w:rsid w:val="004A7E91"/>
    <w:rsid w:val="004B69DC"/>
    <w:rsid w:val="004D09AE"/>
    <w:rsid w:val="004D3DEB"/>
    <w:rsid w:val="004F6236"/>
    <w:rsid w:val="004F7D6D"/>
    <w:rsid w:val="0050765E"/>
    <w:rsid w:val="00515D72"/>
    <w:rsid w:val="00523BF9"/>
    <w:rsid w:val="00530ADF"/>
    <w:rsid w:val="00572805"/>
    <w:rsid w:val="00575E2A"/>
    <w:rsid w:val="00586AAE"/>
    <w:rsid w:val="005B5C77"/>
    <w:rsid w:val="005C4C58"/>
    <w:rsid w:val="005F7569"/>
    <w:rsid w:val="006015F9"/>
    <w:rsid w:val="00621C8D"/>
    <w:rsid w:val="00624D7F"/>
    <w:rsid w:val="0062619E"/>
    <w:rsid w:val="00642783"/>
    <w:rsid w:val="00654558"/>
    <w:rsid w:val="006624A2"/>
    <w:rsid w:val="00663B7A"/>
    <w:rsid w:val="006B72FE"/>
    <w:rsid w:val="006B7C5F"/>
    <w:rsid w:val="006C0C43"/>
    <w:rsid w:val="006C4583"/>
    <w:rsid w:val="006C747C"/>
    <w:rsid w:val="006D116C"/>
    <w:rsid w:val="007106B6"/>
    <w:rsid w:val="007310F6"/>
    <w:rsid w:val="00732BF2"/>
    <w:rsid w:val="007517F6"/>
    <w:rsid w:val="00794E8F"/>
    <w:rsid w:val="007D42D3"/>
    <w:rsid w:val="007F3CFE"/>
    <w:rsid w:val="007F71D6"/>
    <w:rsid w:val="00801E9E"/>
    <w:rsid w:val="0082160D"/>
    <w:rsid w:val="00826A2D"/>
    <w:rsid w:val="0083070B"/>
    <w:rsid w:val="00831EBC"/>
    <w:rsid w:val="00843CEA"/>
    <w:rsid w:val="00877A09"/>
    <w:rsid w:val="008A513A"/>
    <w:rsid w:val="008B529B"/>
    <w:rsid w:val="008C34EB"/>
    <w:rsid w:val="009324D7"/>
    <w:rsid w:val="00940335"/>
    <w:rsid w:val="00961F8D"/>
    <w:rsid w:val="009B5BF8"/>
    <w:rsid w:val="009D20FD"/>
    <w:rsid w:val="009D58D7"/>
    <w:rsid w:val="00A02653"/>
    <w:rsid w:val="00A47BEB"/>
    <w:rsid w:val="00A77211"/>
    <w:rsid w:val="00A77C49"/>
    <w:rsid w:val="00A95480"/>
    <w:rsid w:val="00AB512D"/>
    <w:rsid w:val="00AE7EFC"/>
    <w:rsid w:val="00AF7EBA"/>
    <w:rsid w:val="00B12E86"/>
    <w:rsid w:val="00B12F57"/>
    <w:rsid w:val="00B2035E"/>
    <w:rsid w:val="00B23F84"/>
    <w:rsid w:val="00B3256F"/>
    <w:rsid w:val="00B34239"/>
    <w:rsid w:val="00B411B2"/>
    <w:rsid w:val="00B56D75"/>
    <w:rsid w:val="00B63D08"/>
    <w:rsid w:val="00B721E9"/>
    <w:rsid w:val="00B804DF"/>
    <w:rsid w:val="00B94B6A"/>
    <w:rsid w:val="00BC0682"/>
    <w:rsid w:val="00BD1B24"/>
    <w:rsid w:val="00BD4C02"/>
    <w:rsid w:val="00BD535D"/>
    <w:rsid w:val="00BE62AB"/>
    <w:rsid w:val="00BF0B7D"/>
    <w:rsid w:val="00C02A15"/>
    <w:rsid w:val="00C0727D"/>
    <w:rsid w:val="00C8047C"/>
    <w:rsid w:val="00C82A06"/>
    <w:rsid w:val="00C87A1C"/>
    <w:rsid w:val="00C9043A"/>
    <w:rsid w:val="00CC00F7"/>
    <w:rsid w:val="00CC3637"/>
    <w:rsid w:val="00D239C4"/>
    <w:rsid w:val="00D4324F"/>
    <w:rsid w:val="00D554D1"/>
    <w:rsid w:val="00D6400A"/>
    <w:rsid w:val="00D91577"/>
    <w:rsid w:val="00DC74F0"/>
    <w:rsid w:val="00DD43F5"/>
    <w:rsid w:val="00DE54BE"/>
    <w:rsid w:val="00DF30F6"/>
    <w:rsid w:val="00E433A8"/>
    <w:rsid w:val="00E43892"/>
    <w:rsid w:val="00E462EF"/>
    <w:rsid w:val="00E733A7"/>
    <w:rsid w:val="00E817EB"/>
    <w:rsid w:val="00EB7966"/>
    <w:rsid w:val="00EC75DD"/>
    <w:rsid w:val="00EE1B8B"/>
    <w:rsid w:val="00EE2465"/>
    <w:rsid w:val="00EE3896"/>
    <w:rsid w:val="00EE38D0"/>
    <w:rsid w:val="00F21967"/>
    <w:rsid w:val="00F27524"/>
    <w:rsid w:val="00F31172"/>
    <w:rsid w:val="00F65BC7"/>
    <w:rsid w:val="00F975E5"/>
    <w:rsid w:val="00F97865"/>
    <w:rsid w:val="00FE3E71"/>
    <w:rsid w:val="00FE7C8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00AD9ED"/>
  <w15:docId w15:val="{94E00789-628B-4580-9714-A8DA6F25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Conclusion de partie,Fiche List Paragraph,List Paragraph (Czech Tourism),Nad,Název grafu,Odstavec cíl se seznamem,Odstavec se seznamem5,Seznam - odrážky,_Odstavec se seznamem,nad 1"/>
    <w:basedOn w:val="Normln"/>
    <w:link w:val="OdstavecseseznamemChar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Conclusion de partie Char,Fiche List Paragraph Char,List Paragraph (Czech Tourism) Char,Nad Char,Název grafu Char,Odstavec cíl se seznamem Char,Odstavec se seznamem5 Char,Seznam - odrážky Char,nad 1 Char"/>
    <w:link w:val="Odstavecseseznamem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kladntext2">
    <w:name w:val="Body Text 2"/>
    <w:basedOn w:val="Normln"/>
    <w:link w:val="Zkladntext2Char"/>
    <w:rsid w:val="009324D7"/>
    <w:pPr>
      <w:spacing w:after="120" w:line="48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324D7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00A"/>
  </w:style>
  <w:style w:type="paragraph" w:styleId="Zpat">
    <w:name w:val="footer"/>
    <w:basedOn w:val="Normln"/>
    <w:link w:val="Zpat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400A"/>
  </w:style>
  <w:style w:type="paragraph" w:customStyle="1" w:styleId="Default">
    <w:name w:val="Default"/>
    <w:rsid w:val="003B583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C70F7-E3C0-4E40-B4F2-715B4D8B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55</cp:revision>
  <cp:lastPrinted>2019-11-12T06:48:00Z</cp:lastPrinted>
  <dcterms:created xsi:type="dcterms:W3CDTF">2019-10-10T07:10:00Z</dcterms:created>
  <dcterms:modified xsi:type="dcterms:W3CDTF">2025-02-05T11:43:00Z</dcterms:modified>
</cp:coreProperties>
</file>