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3E6433" w14:textId="77777777" w:rsidR="00851FF0" w:rsidRDefault="00851FF0" w:rsidP="00DE7068">
      <w:pPr>
        <w:pStyle w:val="Nadpis1"/>
      </w:pPr>
    </w:p>
    <w:p w14:paraId="16DBB6AB" w14:textId="77777777" w:rsidR="00851FF0" w:rsidRDefault="00851FF0" w:rsidP="00851FF0">
      <w:pPr>
        <w:spacing w:after="0" w:line="276" w:lineRule="auto"/>
        <w:rPr>
          <w:rFonts w:ascii="Calibri" w:hAnsi="Calibri" w:cs="Calibri"/>
          <w:b/>
          <w:sz w:val="48"/>
          <w:szCs w:val="48"/>
        </w:rPr>
      </w:pPr>
    </w:p>
    <w:p w14:paraId="05FB7BCA" w14:textId="77777777" w:rsidR="00851FF0" w:rsidRDefault="00851FF0" w:rsidP="00851FF0">
      <w:pPr>
        <w:spacing w:after="0" w:line="276" w:lineRule="auto"/>
        <w:jc w:val="center"/>
        <w:rPr>
          <w:rFonts w:ascii="Calibri" w:hAnsi="Calibri" w:cs="Calibri"/>
          <w:b/>
          <w:sz w:val="48"/>
          <w:szCs w:val="48"/>
        </w:rPr>
      </w:pPr>
    </w:p>
    <w:p w14:paraId="1BC8BAAB" w14:textId="77777777" w:rsidR="00851FF0" w:rsidRDefault="00851FF0" w:rsidP="00851FF0">
      <w:pPr>
        <w:spacing w:after="0" w:line="276" w:lineRule="auto"/>
        <w:jc w:val="center"/>
        <w:rPr>
          <w:rFonts w:ascii="Calibri" w:hAnsi="Calibri" w:cs="Calibri"/>
          <w:b/>
          <w:sz w:val="48"/>
          <w:szCs w:val="48"/>
        </w:rPr>
      </w:pPr>
    </w:p>
    <w:p w14:paraId="727B9729" w14:textId="77777777" w:rsidR="00851FF0" w:rsidRPr="0017795C" w:rsidRDefault="00851FF0" w:rsidP="00851FF0">
      <w:pPr>
        <w:spacing w:after="0" w:line="276" w:lineRule="auto"/>
        <w:jc w:val="center"/>
        <w:rPr>
          <w:rFonts w:cs="Arial"/>
          <w:b/>
          <w:sz w:val="48"/>
          <w:szCs w:val="48"/>
        </w:rPr>
      </w:pPr>
    </w:p>
    <w:p w14:paraId="0A6305CC" w14:textId="5806DC19" w:rsidR="00851FF0" w:rsidRDefault="00851FF0" w:rsidP="00851FF0">
      <w:pPr>
        <w:spacing w:after="0" w:line="276" w:lineRule="auto"/>
        <w:jc w:val="center"/>
        <w:rPr>
          <w:rFonts w:cs="Arial"/>
          <w:b/>
          <w:sz w:val="48"/>
          <w:szCs w:val="48"/>
        </w:rPr>
      </w:pPr>
      <w:r w:rsidRPr="0017795C">
        <w:rPr>
          <w:rFonts w:cs="Arial"/>
          <w:b/>
          <w:sz w:val="48"/>
          <w:szCs w:val="48"/>
        </w:rPr>
        <w:t>Příloh</w:t>
      </w:r>
      <w:r>
        <w:rPr>
          <w:rFonts w:cs="Arial"/>
          <w:b/>
          <w:sz w:val="48"/>
          <w:szCs w:val="48"/>
        </w:rPr>
        <w:t>a č. 4</w:t>
      </w:r>
      <w:r w:rsidRPr="0017795C">
        <w:rPr>
          <w:rFonts w:cs="Arial"/>
          <w:b/>
          <w:sz w:val="48"/>
          <w:szCs w:val="48"/>
        </w:rPr>
        <w:t xml:space="preserve"> </w:t>
      </w:r>
    </w:p>
    <w:p w14:paraId="7504400B" w14:textId="6F6E0D7B" w:rsidR="00E32E2E" w:rsidRDefault="00E32E2E" w:rsidP="00851FF0">
      <w:pPr>
        <w:spacing w:after="0" w:line="276" w:lineRule="auto"/>
        <w:jc w:val="center"/>
        <w:rPr>
          <w:rFonts w:cs="Arial"/>
          <w:b/>
          <w:sz w:val="48"/>
          <w:szCs w:val="48"/>
        </w:rPr>
      </w:pPr>
      <w:r>
        <w:rPr>
          <w:rFonts w:cs="Arial"/>
          <w:b/>
          <w:sz w:val="48"/>
          <w:szCs w:val="48"/>
        </w:rPr>
        <w:t>VYBRANÉ PROJEKTY V NÁVAZNOSTI NA STRATEGII RE:START</w:t>
      </w:r>
    </w:p>
    <w:p w14:paraId="11B2D5C7" w14:textId="77777777" w:rsidR="00E32E2E" w:rsidRPr="0017795C" w:rsidRDefault="00E32E2E" w:rsidP="00851FF0">
      <w:pPr>
        <w:spacing w:after="0" w:line="276" w:lineRule="auto"/>
        <w:jc w:val="center"/>
        <w:rPr>
          <w:rFonts w:cs="Arial"/>
          <w:b/>
          <w:sz w:val="48"/>
          <w:szCs w:val="48"/>
        </w:rPr>
      </w:pPr>
    </w:p>
    <w:p w14:paraId="00EA0472" w14:textId="77777777" w:rsidR="00F82B5B" w:rsidRPr="00E32E2E" w:rsidRDefault="00851FF0" w:rsidP="00851FF0">
      <w:pPr>
        <w:spacing w:after="0" w:line="276" w:lineRule="auto"/>
        <w:jc w:val="center"/>
        <w:rPr>
          <w:rFonts w:cs="Arial"/>
          <w:b/>
          <w:sz w:val="36"/>
          <w:szCs w:val="36"/>
        </w:rPr>
      </w:pPr>
      <w:r w:rsidRPr="00E32E2E">
        <w:rPr>
          <w:rFonts w:cs="Arial"/>
          <w:b/>
          <w:sz w:val="36"/>
          <w:szCs w:val="36"/>
        </w:rPr>
        <w:t>Z</w:t>
      </w:r>
      <w:r w:rsidR="00F82B5B" w:rsidRPr="00E32E2E">
        <w:rPr>
          <w:rFonts w:cs="Arial"/>
          <w:b/>
          <w:sz w:val="36"/>
          <w:szCs w:val="36"/>
        </w:rPr>
        <w:t xml:space="preserve">PRÁVA O REALIZACI OPATŘENÍ SOUHRNNÝCH AKČNÍCH PLÁNŮ HOSPODÁŘSKÉ RESTRUKTURALIZACE </w:t>
      </w:r>
    </w:p>
    <w:p w14:paraId="13E20701" w14:textId="79565AE5" w:rsidR="00851FF0" w:rsidRPr="00E32E2E" w:rsidRDefault="00F82B5B" w:rsidP="00851FF0">
      <w:pPr>
        <w:spacing w:after="0" w:line="276" w:lineRule="auto"/>
        <w:jc w:val="center"/>
        <w:rPr>
          <w:rFonts w:cs="Arial"/>
          <w:b/>
          <w:sz w:val="36"/>
          <w:szCs w:val="36"/>
        </w:rPr>
      </w:pPr>
      <w:r w:rsidRPr="00E32E2E">
        <w:rPr>
          <w:rFonts w:cs="Arial"/>
          <w:b/>
          <w:sz w:val="36"/>
          <w:szCs w:val="36"/>
        </w:rPr>
        <w:t xml:space="preserve">Ústeckého, Moravskoslezského a Karlovarského kraje </w:t>
      </w:r>
    </w:p>
    <w:p w14:paraId="52180CCE" w14:textId="77777777" w:rsidR="00F82B5B" w:rsidRPr="00E32E2E" w:rsidRDefault="00F82B5B" w:rsidP="00F82B5B">
      <w:pPr>
        <w:jc w:val="center"/>
        <w:rPr>
          <w:rFonts w:ascii="Arial" w:hAnsi="Arial" w:cs="Arial"/>
          <w:b/>
          <w:color w:val="C00000"/>
          <w:sz w:val="40"/>
          <w:szCs w:val="40"/>
        </w:rPr>
      </w:pPr>
      <w:r w:rsidRPr="00E32E2E">
        <w:rPr>
          <w:rFonts w:ascii="Arial" w:hAnsi="Arial" w:cs="Arial"/>
          <w:b/>
          <w:color w:val="C00000"/>
          <w:sz w:val="40"/>
          <w:szCs w:val="40"/>
        </w:rPr>
        <w:t>1. 1. 2024 – 31. 12. 2024</w:t>
      </w:r>
    </w:p>
    <w:p w14:paraId="42626A5A" w14:textId="135EAE76" w:rsidR="00851FF0" w:rsidRDefault="00851FF0" w:rsidP="00851FF0">
      <w:pPr>
        <w:rPr>
          <w:rFonts w:cs="Arial"/>
          <w:b/>
          <w:sz w:val="48"/>
          <w:szCs w:val="48"/>
        </w:rPr>
      </w:pPr>
    </w:p>
    <w:p w14:paraId="6656AFCF" w14:textId="77777777" w:rsidR="00851FF0" w:rsidRDefault="00851FF0" w:rsidP="00851FF0">
      <w:pPr>
        <w:rPr>
          <w:rFonts w:cs="Arial"/>
          <w:b/>
          <w:sz w:val="48"/>
          <w:szCs w:val="48"/>
        </w:rPr>
      </w:pPr>
    </w:p>
    <w:p w14:paraId="6C17C4BA" w14:textId="77777777" w:rsidR="00851FF0" w:rsidRDefault="00851FF0" w:rsidP="00851FF0">
      <w:pPr>
        <w:rPr>
          <w:rFonts w:cs="Arial"/>
          <w:b/>
          <w:sz w:val="48"/>
          <w:szCs w:val="48"/>
        </w:rPr>
      </w:pPr>
    </w:p>
    <w:p w14:paraId="1741C4D8" w14:textId="77777777" w:rsidR="00F82B5B" w:rsidRDefault="00F82B5B" w:rsidP="00851FF0">
      <w:pPr>
        <w:rPr>
          <w:rFonts w:cs="Arial"/>
          <w:b/>
          <w:sz w:val="48"/>
          <w:szCs w:val="48"/>
        </w:rPr>
      </w:pPr>
    </w:p>
    <w:p w14:paraId="2E807B70" w14:textId="77777777" w:rsidR="00851FF0" w:rsidRPr="00F82B5B" w:rsidRDefault="00851FF0" w:rsidP="00F82B5B">
      <w:pPr>
        <w:jc w:val="center"/>
        <w:rPr>
          <w:rFonts w:cs="Arial"/>
          <w:b/>
        </w:rPr>
      </w:pPr>
    </w:p>
    <w:p w14:paraId="7E1094AB" w14:textId="504FDA83" w:rsidR="00851FF0" w:rsidRPr="00F82B5B" w:rsidRDefault="00F82B5B" w:rsidP="00F82B5B">
      <w:pPr>
        <w:jc w:val="center"/>
        <w:rPr>
          <w:rFonts w:cs="Arial"/>
          <w:b/>
        </w:rPr>
      </w:pPr>
      <w:r w:rsidRPr="00F82B5B">
        <w:rPr>
          <w:rFonts w:ascii="Arial" w:hAnsi="Arial" w:cs="Arial"/>
          <w:b/>
          <w:bCs/>
        </w:rPr>
        <w:t>Projekt RE:START III, registrační číslo projektu: CZ.10.04.01/00/22_004/0000001</w:t>
      </w:r>
    </w:p>
    <w:p w14:paraId="6D7B409C" w14:textId="77777777" w:rsidR="00851FF0" w:rsidRDefault="00851FF0" w:rsidP="00DE7068">
      <w:pPr>
        <w:pStyle w:val="Nadpis1"/>
      </w:pPr>
    </w:p>
    <w:p w14:paraId="5321B86C" w14:textId="77777777" w:rsidR="005843BC" w:rsidRDefault="00505B69" w:rsidP="00704A62">
      <w:pPr>
        <w:pStyle w:val="Nadpis1"/>
      </w:pPr>
      <w:r>
        <w:lastRenderedPageBreak/>
        <w:t>Obsah</w:t>
      </w:r>
    </w:p>
    <w:p w14:paraId="13F565FD" w14:textId="4D01A4F2" w:rsidR="005843BC" w:rsidRPr="00F25D36" w:rsidRDefault="005843BC" w:rsidP="005843BC">
      <w:pPr>
        <w:pStyle w:val="Obsah1"/>
        <w:tabs>
          <w:tab w:val="right" w:leader="dot" w:pos="9060"/>
        </w:tabs>
        <w:rPr>
          <w:rFonts w:ascii="Arial" w:eastAsia="Times New Roman" w:hAnsi="Arial" w:cs="Arial"/>
          <w:noProof/>
          <w:sz w:val="20"/>
          <w:szCs w:val="20"/>
          <w:lang w:eastAsia="cs-CZ"/>
        </w:rPr>
      </w:pPr>
      <w:r w:rsidRPr="005843BC">
        <w:rPr>
          <w:rFonts w:ascii="Arial" w:eastAsia="Calibri" w:hAnsi="Arial" w:cs="Arial"/>
          <w:sz w:val="20"/>
          <w:szCs w:val="20"/>
        </w:rPr>
        <w:fldChar w:fldCharType="begin"/>
      </w:r>
      <w:r w:rsidRPr="00F25D36">
        <w:rPr>
          <w:rFonts w:ascii="Arial" w:eastAsia="Calibri" w:hAnsi="Arial" w:cs="Arial"/>
          <w:sz w:val="20"/>
          <w:szCs w:val="20"/>
        </w:rPr>
        <w:instrText xml:space="preserve"> TOC \o "1-3" \h \z \u </w:instrText>
      </w:r>
      <w:r w:rsidRPr="005843BC">
        <w:rPr>
          <w:rFonts w:ascii="Arial" w:eastAsia="Calibri" w:hAnsi="Arial" w:cs="Arial"/>
          <w:sz w:val="20"/>
          <w:szCs w:val="20"/>
        </w:rPr>
        <w:fldChar w:fldCharType="separate"/>
      </w:r>
      <w:hyperlink w:anchor="_Toc186805200" w:history="1">
        <w:r w:rsidRPr="00F25D36">
          <w:rPr>
            <w:rFonts w:ascii="Arial" w:eastAsia="Calibri" w:hAnsi="Arial" w:cs="Arial"/>
            <w:noProof/>
            <w:sz w:val="20"/>
            <w:szCs w:val="20"/>
          </w:rPr>
          <w:t>Vybrané projekty dle jednotlivých pilířů Strategie RE:START</w:t>
        </w:r>
        <w:r w:rsidRPr="00F25D36">
          <w:rPr>
            <w:rFonts w:ascii="Arial" w:eastAsia="Calibri" w:hAnsi="Arial" w:cs="Arial"/>
            <w:noProof/>
            <w:webHidden/>
            <w:sz w:val="20"/>
            <w:szCs w:val="20"/>
          </w:rPr>
          <w:tab/>
        </w:r>
        <w:r w:rsidRPr="00F25D36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begin"/>
        </w:r>
        <w:r w:rsidRPr="00F25D36">
          <w:rPr>
            <w:rFonts w:ascii="Arial" w:eastAsia="Calibri" w:hAnsi="Arial" w:cs="Arial"/>
            <w:noProof/>
            <w:webHidden/>
            <w:sz w:val="20"/>
            <w:szCs w:val="20"/>
          </w:rPr>
          <w:instrText xml:space="preserve"> PAGEREF _Toc186805200 \h </w:instrText>
        </w:r>
        <w:r w:rsidRPr="00F25D36">
          <w:rPr>
            <w:rFonts w:ascii="Arial" w:eastAsia="Calibri" w:hAnsi="Arial" w:cs="Arial"/>
            <w:noProof/>
            <w:webHidden/>
            <w:sz w:val="20"/>
            <w:szCs w:val="20"/>
          </w:rPr>
        </w:r>
        <w:r w:rsidRPr="00F25D36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separate"/>
        </w:r>
        <w:r w:rsidRPr="00F25D36">
          <w:rPr>
            <w:rFonts w:ascii="Arial" w:eastAsia="Calibri" w:hAnsi="Arial" w:cs="Arial"/>
            <w:noProof/>
            <w:webHidden/>
            <w:sz w:val="20"/>
            <w:szCs w:val="20"/>
          </w:rPr>
          <w:t>3</w:t>
        </w:r>
        <w:r w:rsidRPr="00F25D36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end"/>
        </w:r>
      </w:hyperlink>
    </w:p>
    <w:p w14:paraId="48564FBC" w14:textId="77777777" w:rsidR="005843BC" w:rsidRPr="005843BC" w:rsidRDefault="00000000" w:rsidP="005843BC">
      <w:pPr>
        <w:tabs>
          <w:tab w:val="right" w:leader="dot" w:pos="9060"/>
        </w:tabs>
        <w:spacing w:after="100"/>
        <w:ind w:left="220"/>
        <w:rPr>
          <w:rFonts w:ascii="Arial" w:eastAsia="Calibri" w:hAnsi="Arial" w:cs="Arial"/>
          <w:noProof/>
          <w:sz w:val="20"/>
          <w:szCs w:val="20"/>
        </w:rPr>
      </w:pPr>
      <w:hyperlink w:anchor="_Toc186805201" w:history="1">
        <w:r w:rsidR="005843BC" w:rsidRPr="005843BC">
          <w:rPr>
            <w:rFonts w:ascii="Arial" w:eastAsia="Calibri" w:hAnsi="Arial" w:cs="Arial"/>
            <w:noProof/>
            <w:sz w:val="20"/>
            <w:szCs w:val="20"/>
          </w:rPr>
          <w:t>Pilíř A – Podnikání a inovace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ab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begin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instrText xml:space="preserve"> PAGEREF _Toc186805201 \h </w:instrTex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separate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>3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end"/>
        </w:r>
      </w:hyperlink>
    </w:p>
    <w:p w14:paraId="323DBB4F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Calibri" w:hAnsi="Arial" w:cs="Arial"/>
          <w:sz w:val="20"/>
          <w:szCs w:val="20"/>
        </w:rPr>
        <w:tab/>
        <w:t>ÚK -</w:t>
      </w:r>
      <w:r w:rsidRPr="005843BC">
        <w:rPr>
          <w:rFonts w:ascii="Arial" w:eastAsia="Times New Roman" w:hAnsi="Arial" w:cs="Arial"/>
          <w:sz w:val="20"/>
          <w:szCs w:val="20"/>
        </w:rPr>
        <w:t xml:space="preserve"> Stavba provozovny kopírování a tisku</w:t>
      </w:r>
    </w:p>
    <w:p w14:paraId="0547A1A4" w14:textId="77777777" w:rsidR="005843BC" w:rsidRPr="005843BC" w:rsidRDefault="005843BC" w:rsidP="005843BC">
      <w:pPr>
        <w:ind w:left="708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Calibri" w:hAnsi="Arial" w:cs="Arial"/>
          <w:sz w:val="20"/>
          <w:szCs w:val="20"/>
        </w:rPr>
        <w:t>MSK -</w:t>
      </w:r>
      <w:r w:rsidRPr="005843BC">
        <w:rPr>
          <w:rFonts w:ascii="Arial" w:eastAsia="Times New Roman" w:hAnsi="Arial" w:cs="Arial"/>
          <w:sz w:val="20"/>
          <w:szCs w:val="20"/>
        </w:rPr>
        <w:t xml:space="preserve"> Revitalizace střediska ocelové konstrukce Třinec společnosti DIRIGERE servis s.r.o.</w:t>
      </w:r>
    </w:p>
    <w:p w14:paraId="2810BF2F" w14:textId="77777777" w:rsidR="005843BC" w:rsidRPr="005843BC" w:rsidRDefault="005843BC" w:rsidP="005843BC">
      <w:pPr>
        <w:ind w:firstLine="708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Calibri" w:hAnsi="Arial" w:cs="Arial"/>
          <w:sz w:val="20"/>
          <w:szCs w:val="20"/>
        </w:rPr>
        <w:t>KVK -</w:t>
      </w:r>
      <w:r w:rsidRPr="005843BC">
        <w:rPr>
          <w:rFonts w:ascii="Arial" w:eastAsia="Times New Roman" w:hAnsi="Arial" w:cs="Arial"/>
          <w:sz w:val="20"/>
          <w:szCs w:val="20"/>
        </w:rPr>
        <w:t xml:space="preserve"> Rekonstrukce statku - Královské Poříčí</w:t>
      </w:r>
    </w:p>
    <w:p w14:paraId="2583472A" w14:textId="77777777" w:rsidR="005843BC" w:rsidRPr="005843BC" w:rsidRDefault="00000000" w:rsidP="005843BC">
      <w:pPr>
        <w:tabs>
          <w:tab w:val="right" w:leader="dot" w:pos="9060"/>
        </w:tabs>
        <w:spacing w:after="100"/>
        <w:ind w:left="220"/>
        <w:rPr>
          <w:rFonts w:ascii="Arial" w:eastAsia="Calibri" w:hAnsi="Arial" w:cs="Arial"/>
          <w:noProof/>
          <w:sz w:val="20"/>
          <w:szCs w:val="20"/>
        </w:rPr>
      </w:pPr>
      <w:hyperlink w:anchor="_Toc186805202" w:history="1">
        <w:r w:rsidR="005843BC" w:rsidRPr="005843BC">
          <w:rPr>
            <w:rFonts w:ascii="Arial" w:eastAsia="Calibri" w:hAnsi="Arial" w:cs="Arial"/>
            <w:noProof/>
            <w:sz w:val="20"/>
            <w:szCs w:val="20"/>
          </w:rPr>
          <w:t>Pilíř B – Přímé investice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ab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begin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instrText xml:space="preserve"> PAGEREF _Toc186805202 \h </w:instrTex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separate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>4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end"/>
        </w:r>
      </w:hyperlink>
    </w:p>
    <w:p w14:paraId="384DEEF9" w14:textId="77777777" w:rsidR="005843BC" w:rsidRPr="005843BC" w:rsidRDefault="005843BC" w:rsidP="005843BC">
      <w:pPr>
        <w:ind w:left="708"/>
        <w:rPr>
          <w:rFonts w:ascii="Arial" w:eastAsia="Calibri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ÚK - Pivovar Litoměřice - regenerace budovy B pro podnikatelské využití</w:t>
      </w:r>
      <w:r w:rsidRPr="005843BC">
        <w:rPr>
          <w:rFonts w:ascii="Arial" w:eastAsia="Times New Roman" w:hAnsi="Arial" w:cs="Arial"/>
          <w:sz w:val="20"/>
          <w:szCs w:val="20"/>
        </w:rPr>
        <w:tab/>
      </w:r>
    </w:p>
    <w:p w14:paraId="20D5A2B2" w14:textId="77777777" w:rsidR="005843BC" w:rsidRPr="005843BC" w:rsidRDefault="005843BC" w:rsidP="005843BC">
      <w:pPr>
        <w:tabs>
          <w:tab w:val="left" w:pos="880"/>
          <w:tab w:val="right" w:leader="dot" w:pos="9060"/>
        </w:tabs>
        <w:spacing w:after="100"/>
        <w:rPr>
          <w:rFonts w:ascii="Arial" w:eastAsia="Calibri" w:hAnsi="Arial" w:cs="Arial"/>
          <w:noProof/>
          <w:sz w:val="20"/>
          <w:szCs w:val="20"/>
        </w:rPr>
      </w:pPr>
      <w:r w:rsidRPr="005843BC">
        <w:rPr>
          <w:rFonts w:ascii="Arial" w:eastAsia="Calibri" w:hAnsi="Arial" w:cs="Arial"/>
          <w:noProof/>
          <w:sz w:val="20"/>
          <w:szCs w:val="20"/>
        </w:rPr>
        <w:t xml:space="preserve">             ÚK -  Rekonstrukce zchátralé kovárny na kavárnu a cukrárnu </w:t>
      </w:r>
    </w:p>
    <w:p w14:paraId="3ECF5125" w14:textId="77777777" w:rsidR="005843BC" w:rsidRPr="005843BC" w:rsidRDefault="005843BC" w:rsidP="005843BC">
      <w:pPr>
        <w:ind w:firstLine="708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Rekonstrukce chalupy Mořkov.</w:t>
      </w:r>
    </w:p>
    <w:p w14:paraId="3268C10C" w14:textId="77777777" w:rsidR="005843BC" w:rsidRPr="005843BC" w:rsidRDefault="005843BC" w:rsidP="005843BC">
      <w:pPr>
        <w:ind w:firstLine="708"/>
        <w:rPr>
          <w:rFonts w:ascii="Arial" w:eastAsia="Calibri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KVK - Konírna a venkovní plochy bývalého pivovaru ve Valči</w:t>
      </w:r>
    </w:p>
    <w:p w14:paraId="77C2C392" w14:textId="77777777" w:rsidR="005843BC" w:rsidRPr="005843BC" w:rsidRDefault="00000000" w:rsidP="005843BC">
      <w:pPr>
        <w:tabs>
          <w:tab w:val="right" w:leader="dot" w:pos="9060"/>
        </w:tabs>
        <w:spacing w:after="100"/>
        <w:ind w:left="220"/>
        <w:rPr>
          <w:rFonts w:ascii="Arial" w:eastAsia="Times New Roman" w:hAnsi="Arial" w:cs="Arial"/>
          <w:noProof/>
          <w:sz w:val="20"/>
          <w:szCs w:val="20"/>
          <w:lang w:eastAsia="cs-CZ"/>
        </w:rPr>
      </w:pPr>
      <w:hyperlink w:anchor="_Toc186805204" w:history="1">
        <w:r w:rsidR="005843BC" w:rsidRPr="005843BC">
          <w:rPr>
            <w:rFonts w:ascii="Arial" w:eastAsia="Calibri" w:hAnsi="Arial" w:cs="Arial"/>
            <w:noProof/>
            <w:sz w:val="20"/>
            <w:szCs w:val="20"/>
          </w:rPr>
          <w:t>Pilíř C – Výzkum a vývoj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ab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begin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instrText xml:space="preserve"> PAGEREF _Toc186805204 \h </w:instrTex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separate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>5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end"/>
        </w:r>
      </w:hyperlink>
    </w:p>
    <w:p w14:paraId="05D5AC8E" w14:textId="77777777" w:rsidR="005843BC" w:rsidRPr="005843BC" w:rsidRDefault="005843BC" w:rsidP="005843BC">
      <w:pPr>
        <w:tabs>
          <w:tab w:val="left" w:pos="440"/>
          <w:tab w:val="right" w:leader="dot" w:pos="9060"/>
        </w:tabs>
        <w:spacing w:after="100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noProof/>
          <w:sz w:val="20"/>
          <w:szCs w:val="20"/>
          <w:lang w:eastAsia="cs-CZ"/>
        </w:rPr>
        <w:tab/>
        <w:t xml:space="preserve">    </w:t>
      </w:r>
      <w:r w:rsidRPr="005843BC">
        <w:rPr>
          <w:rFonts w:ascii="Arial" w:eastAsia="Calibri" w:hAnsi="Arial" w:cs="Arial"/>
          <w:sz w:val="20"/>
          <w:szCs w:val="20"/>
        </w:rPr>
        <w:t xml:space="preserve">ÚK - </w:t>
      </w:r>
      <w:r w:rsidRPr="005843BC">
        <w:rPr>
          <w:rFonts w:ascii="Arial" w:eastAsia="Times New Roman" w:hAnsi="Arial" w:cs="Arial"/>
          <w:sz w:val="20"/>
          <w:szCs w:val="20"/>
        </w:rPr>
        <w:t>Brain circulation jako pilíř možné transformace strukturálně postiženého regionu</w:t>
      </w:r>
    </w:p>
    <w:p w14:paraId="71498871" w14:textId="77777777" w:rsidR="005843BC" w:rsidRPr="005843BC" w:rsidRDefault="005843BC" w:rsidP="005843BC">
      <w:pPr>
        <w:ind w:left="708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Metodika hodnocení vztahu expozice-odezva osob exponovaných v životním prostředí hlukem z důlní činnosti</w:t>
      </w:r>
    </w:p>
    <w:p w14:paraId="2D04547B" w14:textId="77777777" w:rsidR="005843BC" w:rsidRPr="005843BC" w:rsidRDefault="005843BC" w:rsidP="005843BC">
      <w:pPr>
        <w:ind w:left="708"/>
        <w:rPr>
          <w:rFonts w:ascii="Arial" w:eastAsia="Calibri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 xml:space="preserve">KVK - </w:t>
      </w:r>
      <w:hyperlink r:id="rId8" w:history="1">
        <w:r w:rsidRPr="005843BC">
          <w:rPr>
            <w:rFonts w:ascii="Arial" w:eastAsia="Times New Roman" w:hAnsi="Arial" w:cs="Arial"/>
            <w:sz w:val="20"/>
            <w:szCs w:val="20"/>
          </w:rPr>
          <w:t>Průmyslové škálování laboratorních technik zušlechtění skla a s tím spojený výzkum, vývoj a inovace dekorování skleněných flakonů</w:t>
        </w:r>
      </w:hyperlink>
    </w:p>
    <w:p w14:paraId="1A29CF39" w14:textId="77777777" w:rsidR="005843BC" w:rsidRPr="005843BC" w:rsidRDefault="00000000" w:rsidP="005843BC">
      <w:pPr>
        <w:tabs>
          <w:tab w:val="right" w:leader="dot" w:pos="9060"/>
        </w:tabs>
        <w:spacing w:after="100"/>
        <w:ind w:left="220"/>
        <w:rPr>
          <w:rFonts w:ascii="Arial" w:eastAsia="Calibri" w:hAnsi="Arial" w:cs="Arial"/>
          <w:noProof/>
          <w:sz w:val="20"/>
          <w:szCs w:val="20"/>
        </w:rPr>
      </w:pPr>
      <w:hyperlink w:anchor="_Toc186805206" w:history="1">
        <w:r w:rsidR="005843BC" w:rsidRPr="005843BC">
          <w:rPr>
            <w:rFonts w:ascii="Arial" w:eastAsia="Calibri" w:hAnsi="Arial" w:cs="Arial"/>
            <w:noProof/>
            <w:sz w:val="20"/>
            <w:szCs w:val="20"/>
          </w:rPr>
          <w:t>Pilíř D – Potenciál lidí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ab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begin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instrText xml:space="preserve"> PAGEREF _Toc186805206 \h </w:instrTex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separate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>6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end"/>
        </w:r>
      </w:hyperlink>
    </w:p>
    <w:p w14:paraId="50FF7DB2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Calibri" w:hAnsi="Arial" w:cs="Arial"/>
          <w:sz w:val="20"/>
          <w:szCs w:val="20"/>
        </w:rPr>
        <w:tab/>
        <w:t xml:space="preserve">ÚK - </w:t>
      </w:r>
      <w:r w:rsidRPr="005843BC">
        <w:rPr>
          <w:rFonts w:ascii="Arial" w:eastAsia="Times New Roman" w:hAnsi="Arial" w:cs="Arial"/>
          <w:sz w:val="20"/>
          <w:szCs w:val="20"/>
        </w:rPr>
        <w:t>U21 - Výstavba výukových prostor pro zdravotnické a technické studijní programy</w:t>
      </w:r>
    </w:p>
    <w:p w14:paraId="7485F425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ab/>
        <w:t xml:space="preserve">ÚK - U21 – Univerzita reflektující problémy regionu severozápadních Čech </w:t>
      </w:r>
    </w:p>
    <w:p w14:paraId="51F43184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ab/>
        <w:t>ÚK - U21 - Výstavba výukových prostor pro FUD</w:t>
      </w:r>
    </w:p>
    <w:p w14:paraId="201C7B62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ab/>
        <w:t>MSK - Klastr umění a designu</w:t>
      </w:r>
    </w:p>
    <w:p w14:paraId="7FB61DB0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ab/>
        <w:t>MSK - Sport, zdraví a technologie</w:t>
      </w:r>
    </w:p>
    <w:p w14:paraId="089DE6E5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ab/>
        <w:t>MSK - Univerzita PRO REGION</w:t>
      </w:r>
    </w:p>
    <w:p w14:paraId="2CAF9FB5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ab/>
        <w:t>MSK - Infrastrukturní zajištění studijního programu Průmyslový Design</w:t>
      </w:r>
    </w:p>
    <w:p w14:paraId="688EA54A" w14:textId="77777777" w:rsidR="005843BC" w:rsidRPr="005843BC" w:rsidRDefault="005843BC" w:rsidP="005843BC">
      <w:pPr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ab/>
        <w:t>MSK - Technika pro budoucnost 2.0</w:t>
      </w:r>
    </w:p>
    <w:p w14:paraId="4367ED1C" w14:textId="77777777" w:rsidR="005843BC" w:rsidRPr="005843BC" w:rsidRDefault="005843BC" w:rsidP="005843BC">
      <w:pPr>
        <w:ind w:left="708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Zkvalitnění vzdělávací infrastruktury na Slezské univerzitě v Opavě za účelem zajištění vysoké kvality výuky</w:t>
      </w:r>
    </w:p>
    <w:p w14:paraId="0500343A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Zvýšení kvality vzdělávání na Slezské univerzitě v Opavě ve vazbě na potřeby Moravskoslezského kraje</w:t>
      </w:r>
    </w:p>
    <w:p w14:paraId="73E03B81" w14:textId="12070492" w:rsidR="005843BC" w:rsidRPr="005843BC" w:rsidRDefault="00704A62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F25D36">
        <w:rPr>
          <w:rFonts w:ascii="Arial" w:eastAsia="Times New Roman" w:hAnsi="Arial" w:cs="Arial"/>
          <w:sz w:val="20"/>
          <w:szCs w:val="20"/>
        </w:rPr>
        <w:t>Ú</w:t>
      </w:r>
      <w:r w:rsidR="005843BC" w:rsidRPr="005843BC">
        <w:rPr>
          <w:rFonts w:ascii="Arial" w:eastAsia="Times New Roman" w:hAnsi="Arial" w:cs="Arial"/>
          <w:sz w:val="20"/>
          <w:szCs w:val="20"/>
        </w:rPr>
        <w:t>K - Vybudování odborných učeben na 14 ZŠ v Mostě</w:t>
      </w:r>
    </w:p>
    <w:p w14:paraId="7C57CB08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ÚK - Vybudování multimediální a ICT učebny, Ústí n. Labem ZŠ Rabasova</w:t>
      </w:r>
    </w:p>
    <w:p w14:paraId="4F14E5D2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Rekonstrukce odborných učeben ZŠ a MŠ Družby a ZŠ a MŠ Slovenská v Karviné</w:t>
      </w:r>
    </w:p>
    <w:p w14:paraId="6FC18320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Výstavba odborných učeben ZŠ Bruntál, Okružní 38</w:t>
      </w:r>
    </w:p>
    <w:p w14:paraId="6DD05AA8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KVK - Vybudování odborné učebny ICT a jazykové laboratoře ZŠ Dalovice</w:t>
      </w:r>
    </w:p>
    <w:p w14:paraId="6D32DEEE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KVK - Modernizace učeben ke zkvalitnění klíčových kompetencí žáků ZŠ Hranice u Aše</w:t>
      </w:r>
    </w:p>
    <w:p w14:paraId="539F530F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ÚK - Cesta zpět pro osoby pečující o dítě na Mostecku</w:t>
      </w:r>
    </w:p>
    <w:p w14:paraId="2242575E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ÚK - Konečně do práce</w:t>
      </w:r>
    </w:p>
    <w:p w14:paraId="661E80B8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Nová šance pro nezaměstnané v Moravskoslezském kraji</w:t>
      </w:r>
    </w:p>
    <w:p w14:paraId="3B3D0F4D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Asistenti pedagoga pro polské národnostní školství v ČR</w:t>
      </w:r>
    </w:p>
    <w:p w14:paraId="3080CB80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KVK - Práce pro dlouhodobě nezaměstnané na Karlovarsku</w:t>
      </w:r>
    </w:p>
    <w:p w14:paraId="580BAEC3" w14:textId="21F26C18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KVK</w:t>
      </w:r>
      <w:r w:rsidR="00704A62" w:rsidRPr="00F25D36">
        <w:rPr>
          <w:rFonts w:ascii="Arial" w:eastAsia="Times New Roman" w:hAnsi="Arial" w:cs="Arial"/>
          <w:sz w:val="20"/>
          <w:szCs w:val="20"/>
        </w:rPr>
        <w:t>/</w:t>
      </w:r>
      <w:r w:rsidRPr="005843BC">
        <w:rPr>
          <w:rFonts w:ascii="Arial" w:eastAsia="Times New Roman" w:hAnsi="Arial" w:cs="Arial"/>
          <w:sz w:val="20"/>
          <w:szCs w:val="20"/>
        </w:rPr>
        <w:t>ÚK - VOL Vzdělávání</w:t>
      </w:r>
    </w:p>
    <w:p w14:paraId="533C50B2" w14:textId="77777777" w:rsidR="005843BC" w:rsidRPr="005843BC" w:rsidRDefault="00000000" w:rsidP="005843BC">
      <w:pPr>
        <w:tabs>
          <w:tab w:val="right" w:leader="dot" w:pos="9060"/>
        </w:tabs>
        <w:spacing w:after="100"/>
        <w:ind w:left="220"/>
        <w:rPr>
          <w:rFonts w:ascii="Arial" w:eastAsia="Times New Roman" w:hAnsi="Arial" w:cs="Arial"/>
          <w:noProof/>
          <w:sz w:val="20"/>
          <w:szCs w:val="20"/>
          <w:lang w:eastAsia="cs-CZ"/>
        </w:rPr>
      </w:pPr>
      <w:hyperlink w:anchor="_Toc186805207" w:history="1">
        <w:r w:rsidR="005843BC" w:rsidRPr="005843BC">
          <w:rPr>
            <w:rFonts w:ascii="Arial" w:eastAsia="Calibri" w:hAnsi="Arial" w:cs="Arial"/>
            <w:noProof/>
            <w:sz w:val="20"/>
            <w:szCs w:val="20"/>
          </w:rPr>
          <w:t>Pilíř E – Sociální stabilizace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ab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begin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instrText xml:space="preserve"> PAGEREF _Toc186805207 \h </w:instrTex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separate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>12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end"/>
        </w:r>
      </w:hyperlink>
    </w:p>
    <w:p w14:paraId="4BF09F0B" w14:textId="77777777" w:rsidR="005843BC" w:rsidRPr="005843BC" w:rsidRDefault="00000000" w:rsidP="005843BC">
      <w:pPr>
        <w:tabs>
          <w:tab w:val="right" w:leader="dot" w:pos="9060"/>
        </w:tabs>
        <w:spacing w:after="100"/>
        <w:ind w:left="220"/>
        <w:rPr>
          <w:rFonts w:ascii="Arial" w:eastAsia="Calibri" w:hAnsi="Arial" w:cs="Arial"/>
          <w:noProof/>
          <w:sz w:val="20"/>
          <w:szCs w:val="20"/>
        </w:rPr>
      </w:pPr>
      <w:hyperlink w:anchor="_Toc186805208" w:history="1">
        <w:r w:rsidR="005843BC" w:rsidRPr="005843BC">
          <w:rPr>
            <w:rFonts w:ascii="Arial" w:eastAsia="Calibri" w:hAnsi="Arial" w:cs="Arial"/>
            <w:noProof/>
            <w:sz w:val="20"/>
            <w:szCs w:val="20"/>
          </w:rPr>
          <w:t>Pilíř F – Životní prostředí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ab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begin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instrText xml:space="preserve"> PAGEREF _Toc186805208 \h </w:instrTex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separate"/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t>13</w:t>
        </w:r>
        <w:r w:rsidR="005843BC" w:rsidRPr="005843BC">
          <w:rPr>
            <w:rFonts w:ascii="Arial" w:eastAsia="Calibri" w:hAnsi="Arial" w:cs="Arial"/>
            <w:noProof/>
            <w:webHidden/>
            <w:sz w:val="20"/>
            <w:szCs w:val="20"/>
          </w:rPr>
          <w:fldChar w:fldCharType="end"/>
        </w:r>
      </w:hyperlink>
    </w:p>
    <w:p w14:paraId="691255CA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ÚK - Demolice bytového domu č.p. 365-270, ul Jiřetínská, Litvínov Janov</w:t>
      </w:r>
    </w:p>
    <w:p w14:paraId="7F721CB1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Bytový dům Oderská 182, Vítkov</w:t>
      </w:r>
    </w:p>
    <w:p w14:paraId="57C3AB3C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KVK - Demolice objektu p.č. 224 a 225 k.ú. Oloví</w:t>
      </w:r>
    </w:p>
    <w:p w14:paraId="088CFD3C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Nákup vozidel pro DPO z IROP_9</w:t>
      </w:r>
    </w:p>
    <w:p w14:paraId="23DB9182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Pořízení nízkoemisních vozidel pro příměstskou dopravu v lokalitě Havířovsko</w:t>
      </w:r>
    </w:p>
    <w:p w14:paraId="3969F03C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ÚK - Odprášení provozu lomu Těchlovice a linky na zpracování stavebních materiálů Malšovice</w:t>
      </w:r>
    </w:p>
    <w:p w14:paraId="3031F6A1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Odprášení areálu TROJEK a.s.</w:t>
      </w:r>
    </w:p>
    <w:p w14:paraId="07CF473F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ÚK - Stavební úpravy kulturního domu Havraň</w:t>
      </w:r>
    </w:p>
    <w:p w14:paraId="35ECFDAD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MSK - Multifunkční hřiště v obci Radkov</w:t>
      </w:r>
    </w:p>
    <w:p w14:paraId="5FCC9BC1" w14:textId="77777777" w:rsidR="005843BC" w:rsidRPr="005843BC" w:rsidRDefault="005843BC" w:rsidP="005843BC">
      <w:pPr>
        <w:ind w:left="708" w:firstLine="2"/>
        <w:rPr>
          <w:rFonts w:ascii="Arial" w:eastAsia="Times New Roman" w:hAnsi="Arial" w:cs="Arial"/>
          <w:sz w:val="20"/>
          <w:szCs w:val="20"/>
        </w:rPr>
      </w:pPr>
      <w:r w:rsidRPr="005843BC">
        <w:rPr>
          <w:rFonts w:ascii="Arial" w:eastAsia="Times New Roman" w:hAnsi="Arial" w:cs="Arial"/>
          <w:sz w:val="20"/>
          <w:szCs w:val="20"/>
        </w:rPr>
        <w:t>KVK - Rekonstrukce ulice Fučíkova Kraslice</w:t>
      </w:r>
    </w:p>
    <w:p w14:paraId="47802703" w14:textId="19ACBF56" w:rsidR="005843BC" w:rsidRPr="005843BC" w:rsidRDefault="00000000" w:rsidP="005843BC">
      <w:pPr>
        <w:tabs>
          <w:tab w:val="right" w:leader="dot" w:pos="9060"/>
        </w:tabs>
        <w:spacing w:after="100"/>
        <w:ind w:left="220"/>
        <w:rPr>
          <w:rFonts w:ascii="Arial" w:eastAsia="Times New Roman" w:hAnsi="Arial" w:cs="Arial"/>
          <w:b/>
          <w:noProof/>
          <w:sz w:val="20"/>
          <w:szCs w:val="20"/>
          <w:lang w:eastAsia="cs-CZ"/>
        </w:rPr>
      </w:pPr>
      <w:hyperlink w:anchor="_Toc186805209" w:history="1">
        <w:r w:rsidR="005843BC" w:rsidRPr="005843BC">
          <w:rPr>
            <w:rFonts w:ascii="Arial" w:eastAsia="Calibri" w:hAnsi="Arial" w:cs="Arial"/>
            <w:bCs/>
            <w:noProof/>
            <w:sz w:val="20"/>
            <w:szCs w:val="20"/>
          </w:rPr>
          <w:t>Pilíř G – Infrastruktura a veřejná správa</w:t>
        </w:r>
        <w:r w:rsidR="005843BC" w:rsidRPr="005843BC">
          <w:rPr>
            <w:rFonts w:ascii="Arial" w:eastAsia="Calibri" w:hAnsi="Arial" w:cs="Arial"/>
            <w:b/>
            <w:noProof/>
            <w:webHidden/>
            <w:sz w:val="20"/>
            <w:szCs w:val="20"/>
          </w:rPr>
          <w:tab/>
        </w:r>
        <w:r w:rsidR="00AA7445">
          <w:rPr>
            <w:rFonts w:ascii="Arial" w:eastAsia="Calibri" w:hAnsi="Arial" w:cs="Arial"/>
            <w:bCs/>
            <w:noProof/>
            <w:webHidden/>
            <w:sz w:val="20"/>
            <w:szCs w:val="20"/>
          </w:rPr>
          <w:t>17</w:t>
        </w:r>
      </w:hyperlink>
    </w:p>
    <w:p w14:paraId="660DEAA2" w14:textId="4158BB44" w:rsidR="00505B69" w:rsidRPr="00704A62" w:rsidRDefault="005843BC" w:rsidP="00704A62">
      <w:pPr>
        <w:rPr>
          <w:rFonts w:ascii="Arial" w:eastAsia="Calibri" w:hAnsi="Arial" w:cs="Arial"/>
          <w:sz w:val="20"/>
          <w:szCs w:val="20"/>
        </w:rPr>
      </w:pPr>
      <w:r w:rsidRPr="005843BC">
        <w:rPr>
          <w:rFonts w:ascii="Arial" w:eastAsia="Calibri" w:hAnsi="Arial" w:cs="Arial"/>
          <w:sz w:val="20"/>
          <w:szCs w:val="20"/>
        </w:rPr>
        <w:fldChar w:fldCharType="end"/>
      </w:r>
      <w:r w:rsidRPr="005843BC">
        <w:rPr>
          <w:rFonts w:ascii="Arial" w:eastAsia="Calibri" w:hAnsi="Arial" w:cs="Arial"/>
          <w:sz w:val="20"/>
          <w:szCs w:val="20"/>
        </w:rPr>
        <w:tab/>
        <w:t>KVK</w:t>
      </w:r>
      <w:r w:rsidR="00704A62">
        <w:rPr>
          <w:rFonts w:ascii="Arial" w:eastAsia="Calibri" w:hAnsi="Arial" w:cs="Arial"/>
          <w:sz w:val="20"/>
          <w:szCs w:val="20"/>
        </w:rPr>
        <w:t xml:space="preserve"> </w:t>
      </w:r>
      <w:r w:rsidRPr="005843BC">
        <w:rPr>
          <w:rFonts w:ascii="Arial" w:eastAsia="Calibri" w:hAnsi="Arial" w:cs="Arial"/>
          <w:sz w:val="20"/>
          <w:szCs w:val="20"/>
        </w:rPr>
        <w:t>- Napojení Podkrušnohorské výsypky v k.ú. Horní Niv</w:t>
      </w:r>
      <w:r w:rsidR="00AD7DAE">
        <w:rPr>
          <w:rFonts w:ascii="Arial" w:eastAsia="Calibri" w:hAnsi="Arial" w:cs="Arial"/>
          <w:sz w:val="20"/>
          <w:szCs w:val="20"/>
        </w:rPr>
        <w:t>y</w:t>
      </w:r>
    </w:p>
    <w:p w14:paraId="7BF52759" w14:textId="77777777" w:rsidR="00505B69" w:rsidRDefault="00505B69" w:rsidP="00DE7068">
      <w:pPr>
        <w:pStyle w:val="Nadpis1"/>
      </w:pPr>
    </w:p>
    <w:p w14:paraId="4891C183" w14:textId="77777777" w:rsidR="00505B69" w:rsidRDefault="00505B69" w:rsidP="00DE7068">
      <w:pPr>
        <w:pStyle w:val="Nadpis1"/>
      </w:pPr>
    </w:p>
    <w:p w14:paraId="5C30B01B" w14:textId="77777777" w:rsidR="00505B69" w:rsidRDefault="00505B69" w:rsidP="00DE7068">
      <w:pPr>
        <w:pStyle w:val="Nadpis1"/>
      </w:pPr>
    </w:p>
    <w:p w14:paraId="1A67C554" w14:textId="77777777" w:rsidR="00505B69" w:rsidRDefault="00505B69" w:rsidP="00DE7068">
      <w:pPr>
        <w:pStyle w:val="Nadpis1"/>
      </w:pPr>
    </w:p>
    <w:p w14:paraId="35C8D6AF" w14:textId="77777777" w:rsidR="00E66692" w:rsidRDefault="00E66692" w:rsidP="00DE7068">
      <w:pPr>
        <w:pStyle w:val="Nadpis1"/>
      </w:pPr>
    </w:p>
    <w:p w14:paraId="075B583F" w14:textId="77777777" w:rsidR="00704A62" w:rsidRDefault="00704A62" w:rsidP="00DE7068">
      <w:pPr>
        <w:pStyle w:val="Nadpis1"/>
      </w:pPr>
    </w:p>
    <w:p w14:paraId="3B7C64DC" w14:textId="77777777" w:rsidR="00E32E2E" w:rsidRDefault="00E32E2E" w:rsidP="00DE7068">
      <w:pPr>
        <w:pStyle w:val="Nadpis1"/>
      </w:pPr>
    </w:p>
    <w:p w14:paraId="23864891" w14:textId="209627AA" w:rsidR="003E3BCA" w:rsidRPr="00CF1F05" w:rsidRDefault="00D354C4" w:rsidP="00DE7068">
      <w:pPr>
        <w:pStyle w:val="Nadpis1"/>
      </w:pPr>
      <w:r w:rsidRPr="00CF1F05">
        <w:t>Vybrané projekty dle jednotlivých pilířů Strategie RE:START</w:t>
      </w:r>
    </w:p>
    <w:p w14:paraId="352E03C7" w14:textId="200B5CCC" w:rsidR="003E3BCA" w:rsidRPr="00CF1F05" w:rsidRDefault="003E3BCA" w:rsidP="00CF1F05">
      <w:pPr>
        <w:jc w:val="both"/>
        <w:rPr>
          <w:rFonts w:ascii="Arial" w:hAnsi="Arial" w:cs="Arial"/>
        </w:rPr>
      </w:pPr>
      <w:r w:rsidRPr="00CF1F05">
        <w:rPr>
          <w:rFonts w:ascii="Arial" w:hAnsi="Arial" w:cs="Arial"/>
        </w:rPr>
        <w:t xml:space="preserve">V návaznosti na </w:t>
      </w:r>
      <w:r w:rsidR="00D712D3">
        <w:rPr>
          <w:rFonts w:ascii="Arial" w:hAnsi="Arial" w:cs="Arial"/>
        </w:rPr>
        <w:t xml:space="preserve">cíle a opatření </w:t>
      </w:r>
      <w:r w:rsidRPr="00CF1F05">
        <w:rPr>
          <w:rFonts w:ascii="Arial" w:hAnsi="Arial" w:cs="Arial"/>
        </w:rPr>
        <w:t>Strategi</w:t>
      </w:r>
      <w:r w:rsidR="00D712D3">
        <w:rPr>
          <w:rFonts w:ascii="Arial" w:hAnsi="Arial" w:cs="Arial"/>
        </w:rPr>
        <w:t>e</w:t>
      </w:r>
      <w:r w:rsidRPr="00CF1F05">
        <w:rPr>
          <w:rFonts w:ascii="Arial" w:hAnsi="Arial" w:cs="Arial"/>
        </w:rPr>
        <w:t xml:space="preserve"> hospodářské restrukturalizace Ústeckého, Moravskoslezského a Karlovarského kraje (Strategie RE:START) bylo podpořeno </w:t>
      </w:r>
      <w:r w:rsidR="00827C8D">
        <w:rPr>
          <w:rFonts w:ascii="Arial" w:hAnsi="Arial" w:cs="Arial"/>
        </w:rPr>
        <w:t xml:space="preserve">v letech 2017-2024 </w:t>
      </w:r>
      <w:r w:rsidR="0039473A">
        <w:rPr>
          <w:rFonts w:ascii="Arial" w:hAnsi="Arial" w:cs="Arial"/>
        </w:rPr>
        <w:t xml:space="preserve">několik stovek </w:t>
      </w:r>
      <w:r w:rsidRPr="00CF1F05">
        <w:rPr>
          <w:rFonts w:ascii="Arial" w:hAnsi="Arial" w:cs="Arial"/>
        </w:rPr>
        <w:t xml:space="preserve">projektů. </w:t>
      </w:r>
    </w:p>
    <w:p w14:paraId="2B8A7DC5" w14:textId="4BF157FA" w:rsidR="003E3BCA" w:rsidRPr="00FC3F39" w:rsidRDefault="00827C8D" w:rsidP="00CF1F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této kapitole </w:t>
      </w:r>
      <w:r w:rsidR="003E3BCA" w:rsidRPr="00CF1F05">
        <w:rPr>
          <w:rFonts w:ascii="Arial" w:hAnsi="Arial" w:cs="Arial"/>
        </w:rPr>
        <w:t>jsou uvedeny vybrané projekty</w:t>
      </w:r>
      <w:r w:rsidR="00000CE0">
        <w:rPr>
          <w:rFonts w:ascii="Arial" w:hAnsi="Arial" w:cs="Arial"/>
        </w:rPr>
        <w:t xml:space="preserve"> z úspěšných </w:t>
      </w:r>
      <w:r w:rsidR="00DF21F0">
        <w:rPr>
          <w:rFonts w:ascii="Arial" w:hAnsi="Arial" w:cs="Arial"/>
        </w:rPr>
        <w:t xml:space="preserve">programů a </w:t>
      </w:r>
      <w:r w:rsidR="0022116A">
        <w:rPr>
          <w:rFonts w:ascii="Arial" w:hAnsi="Arial" w:cs="Arial"/>
        </w:rPr>
        <w:t xml:space="preserve">výzev, </w:t>
      </w:r>
      <w:r w:rsidR="0022116A" w:rsidRPr="00CF1F05">
        <w:rPr>
          <w:rFonts w:ascii="Arial" w:hAnsi="Arial" w:cs="Arial"/>
        </w:rPr>
        <w:t>rozdělené</w:t>
      </w:r>
      <w:r w:rsidR="003E3BCA" w:rsidRPr="00CF1F05">
        <w:rPr>
          <w:rFonts w:ascii="Arial" w:hAnsi="Arial" w:cs="Arial"/>
        </w:rPr>
        <w:t xml:space="preserve"> dle </w:t>
      </w:r>
      <w:r w:rsidR="0091709F">
        <w:rPr>
          <w:rFonts w:ascii="Arial" w:hAnsi="Arial" w:cs="Arial"/>
        </w:rPr>
        <w:t xml:space="preserve">tematických </w:t>
      </w:r>
      <w:r w:rsidR="003E3BCA" w:rsidRPr="00CF1F05">
        <w:rPr>
          <w:rFonts w:ascii="Arial" w:hAnsi="Arial" w:cs="Arial"/>
        </w:rPr>
        <w:t>pilířů Strategie RE:START.</w:t>
      </w:r>
    </w:p>
    <w:p w14:paraId="487C8258" w14:textId="6BA1478D" w:rsidR="00DE7068" w:rsidRDefault="002816F8" w:rsidP="00085DCC">
      <w:pPr>
        <w:pStyle w:val="Nadpis2"/>
        <w:spacing w:after="120"/>
      </w:pPr>
      <w:r w:rsidRPr="00D712D3">
        <w:t>Pilíř A – Podnikání a inovace</w:t>
      </w:r>
    </w:p>
    <w:p w14:paraId="7C499EFE" w14:textId="1A9FE9E5" w:rsidR="004F5F4E" w:rsidRPr="004F5F4E" w:rsidRDefault="004F5F4E" w:rsidP="004F5F4E">
      <w:pPr>
        <w:jc w:val="both"/>
      </w:pPr>
      <w:r>
        <w:t>Cílem tohoto pilíře je pomoci firmám v kraji růst, vyvíjet nové produkty a technologie, získávat nové trhy a zapojovat se do evropských a globálních produkčních sítí, podnítit vznik nových firem či příchod firem v nových, rostoucích oborech a příchod dalších firemních funkcí v pobočkách zahraničních společností a usnadnit firmám v krajích přizpůsobení novým výzvám, ať už vycházejí z vývoje globálních trhů, ze závazků přijímaných v Evropské unii a v ČR, nebo z potřeb krajů samotných.</w:t>
      </w:r>
    </w:p>
    <w:p w14:paraId="2ED3F48D" w14:textId="51A2590D" w:rsidR="002816F8" w:rsidRPr="00CF1F05" w:rsidRDefault="004F5F4E" w:rsidP="00CF1F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Do tohoto pilíře lze zařadit ú</w:t>
      </w:r>
      <w:r w:rsidR="00D45601" w:rsidRPr="00CF1F05">
        <w:rPr>
          <w:rFonts w:ascii="Arial" w:hAnsi="Arial" w:cs="Arial"/>
        </w:rPr>
        <w:t>spěšn</w:t>
      </w:r>
      <w:r>
        <w:rPr>
          <w:rFonts w:ascii="Arial" w:hAnsi="Arial" w:cs="Arial"/>
        </w:rPr>
        <w:t>ou</w:t>
      </w:r>
      <w:r w:rsidR="00D45601" w:rsidRPr="00CF1F05">
        <w:rPr>
          <w:rFonts w:ascii="Arial" w:hAnsi="Arial" w:cs="Arial"/>
        </w:rPr>
        <w:t xml:space="preserve"> výzv</w:t>
      </w:r>
      <w:r>
        <w:rPr>
          <w:rFonts w:ascii="Arial" w:hAnsi="Arial" w:cs="Arial"/>
        </w:rPr>
        <w:t>u</w:t>
      </w:r>
      <w:r w:rsidR="00CD3A74" w:rsidRPr="00CF1F05">
        <w:rPr>
          <w:rFonts w:ascii="Arial" w:hAnsi="Arial" w:cs="Arial"/>
        </w:rPr>
        <w:t xml:space="preserve"> z </w:t>
      </w:r>
      <w:r w:rsidR="00CD3A74" w:rsidRPr="00CF1F05">
        <w:rPr>
          <w:rFonts w:ascii="Arial" w:hAnsi="Arial" w:cs="Arial"/>
          <w:b/>
          <w:bCs/>
        </w:rPr>
        <w:t xml:space="preserve">programu OP </w:t>
      </w:r>
      <w:r w:rsidR="003E3BCA" w:rsidRPr="00CF1F05">
        <w:rPr>
          <w:rFonts w:ascii="Arial" w:hAnsi="Arial" w:cs="Arial"/>
          <w:b/>
          <w:bCs/>
        </w:rPr>
        <w:t>Podnikání a inovace pro konkurenceschopnost</w:t>
      </w:r>
      <w:r w:rsidR="00CD3A74" w:rsidRPr="00CF1F05">
        <w:rPr>
          <w:rFonts w:ascii="Arial" w:hAnsi="Arial" w:cs="Arial"/>
        </w:rPr>
        <w:t xml:space="preserve">: </w:t>
      </w:r>
      <w:r w:rsidR="002816F8" w:rsidRPr="00CF1F05">
        <w:rPr>
          <w:rFonts w:ascii="Arial" w:hAnsi="Arial" w:cs="Arial"/>
          <w:b/>
          <w:bCs/>
        </w:rPr>
        <w:t xml:space="preserve">Výzva </w:t>
      </w:r>
      <w:r w:rsidR="003E3BCA" w:rsidRPr="00CF1F05">
        <w:rPr>
          <w:rFonts w:ascii="Arial" w:hAnsi="Arial" w:cs="Arial"/>
          <w:b/>
          <w:bCs/>
        </w:rPr>
        <w:t>V. v Programu NEMOVITOSTI</w:t>
      </w:r>
      <w:r w:rsidR="002816F8" w:rsidRPr="00CF1F05">
        <w:rPr>
          <w:rFonts w:ascii="Arial" w:hAnsi="Arial" w:cs="Arial"/>
          <w:b/>
          <w:bCs/>
        </w:rPr>
        <w:t xml:space="preserve"> uhelné </w:t>
      </w:r>
      <w:r w:rsidR="0022116A" w:rsidRPr="00CF1F05">
        <w:rPr>
          <w:rFonts w:ascii="Arial" w:hAnsi="Arial" w:cs="Arial"/>
          <w:b/>
          <w:bCs/>
        </w:rPr>
        <w:t>regiony</w:t>
      </w:r>
      <w:r w:rsidR="0022116A" w:rsidRPr="00CF1F05">
        <w:rPr>
          <w:rFonts w:ascii="Arial" w:hAnsi="Arial" w:cs="Arial"/>
        </w:rPr>
        <w:t xml:space="preserve"> – podpořeno</w:t>
      </w:r>
      <w:r w:rsidR="002816F8" w:rsidRPr="00CF1F05">
        <w:rPr>
          <w:rFonts w:ascii="Arial" w:hAnsi="Arial" w:cs="Arial"/>
        </w:rPr>
        <w:t xml:space="preserve"> </w:t>
      </w:r>
      <w:r w:rsidR="003D3C47">
        <w:rPr>
          <w:rFonts w:ascii="Arial" w:hAnsi="Arial" w:cs="Arial"/>
        </w:rPr>
        <w:t xml:space="preserve">bylo </w:t>
      </w:r>
      <w:r w:rsidR="00802D6E" w:rsidRPr="00CF1F05">
        <w:rPr>
          <w:rFonts w:ascii="Arial" w:hAnsi="Arial" w:cs="Arial"/>
        </w:rPr>
        <w:t>44</w:t>
      </w:r>
      <w:r w:rsidR="002816F8" w:rsidRPr="00CF1F05">
        <w:rPr>
          <w:rFonts w:ascii="Arial" w:hAnsi="Arial" w:cs="Arial"/>
        </w:rPr>
        <w:t xml:space="preserve"> projektů</w:t>
      </w:r>
      <w:r w:rsidR="002704A8">
        <w:rPr>
          <w:rFonts w:ascii="Arial" w:hAnsi="Arial" w:cs="Arial"/>
        </w:rPr>
        <w:t xml:space="preserve"> z uhelných krajů</w:t>
      </w:r>
      <w:r w:rsidR="002816F8" w:rsidRPr="00CF1F05">
        <w:rPr>
          <w:rFonts w:ascii="Arial" w:hAnsi="Arial" w:cs="Arial"/>
        </w:rPr>
        <w:t xml:space="preserve">, podpora </w:t>
      </w:r>
      <w:r>
        <w:rPr>
          <w:rFonts w:ascii="Arial" w:hAnsi="Arial" w:cs="Arial"/>
        </w:rPr>
        <w:t xml:space="preserve">činila celkem </w:t>
      </w:r>
      <w:r w:rsidR="002816F8" w:rsidRPr="00CF1F05">
        <w:rPr>
          <w:rFonts w:ascii="Arial" w:hAnsi="Arial" w:cs="Arial"/>
        </w:rPr>
        <w:t>cca 814 mil. Kč</w:t>
      </w:r>
      <w:r w:rsidR="003E3BCA" w:rsidRPr="00CF1F05">
        <w:rPr>
          <w:rFonts w:ascii="Arial" w:hAnsi="Arial" w:cs="Arial"/>
        </w:rPr>
        <w:t>.</w:t>
      </w:r>
    </w:p>
    <w:p w14:paraId="576F56AB" w14:textId="67FA51BF" w:rsidR="00CD3A74" w:rsidRPr="00CF1F05" w:rsidRDefault="00990CFD" w:rsidP="00CF1F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Tento program má n</w:t>
      </w:r>
      <w:r w:rsidR="003E3BCA" w:rsidRPr="00CF1F05">
        <w:rPr>
          <w:rFonts w:ascii="Arial" w:hAnsi="Arial" w:cs="Arial"/>
        </w:rPr>
        <w:t xml:space="preserve">ávaznost na opatření: </w:t>
      </w:r>
      <w:r w:rsidR="00CD3A74" w:rsidRPr="00CF1F05">
        <w:rPr>
          <w:rFonts w:ascii="Arial" w:hAnsi="Arial" w:cs="Arial"/>
        </w:rPr>
        <w:t>Podpora rozvoje podnikatelských aktivit ve strukturálně postižených regionech prostřednictvím investic do nemovitého majetku</w:t>
      </w:r>
      <w:r w:rsidR="00C538CB">
        <w:rPr>
          <w:rFonts w:ascii="Arial" w:hAnsi="Arial" w:cs="Arial"/>
        </w:rPr>
        <w:t>.</w:t>
      </w:r>
    </w:p>
    <w:p w14:paraId="5A0C3708" w14:textId="106AFB4A" w:rsidR="002816F8" w:rsidRPr="00CF1F05" w:rsidRDefault="002704A8" w:rsidP="00CF1F05">
      <w:pPr>
        <w:jc w:val="both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</w:rPr>
        <w:t>Vybrané</w:t>
      </w:r>
      <w:r w:rsidR="002816F8" w:rsidRPr="00CF1F05">
        <w:rPr>
          <w:rFonts w:ascii="Arial" w:hAnsi="Arial" w:cs="Arial"/>
          <w:b/>
          <w:bCs/>
          <w:i/>
          <w:iCs/>
        </w:rPr>
        <w:t xml:space="preserve"> projekty:</w:t>
      </w:r>
    </w:p>
    <w:p w14:paraId="267FBAA4" w14:textId="2476F24A" w:rsidR="00F373E8" w:rsidRPr="00944647" w:rsidRDefault="00F373E8" w:rsidP="00944647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E66692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242350F8" wp14:editId="17287448">
            <wp:simplePos x="0" y="0"/>
            <wp:positionH relativeFrom="margin">
              <wp:posOffset>7620</wp:posOffset>
            </wp:positionH>
            <wp:positionV relativeFrom="paragraph">
              <wp:posOffset>30480</wp:posOffset>
            </wp:positionV>
            <wp:extent cx="2348230" cy="1543050"/>
            <wp:effectExtent l="0" t="0" r="0" b="0"/>
            <wp:wrapSquare wrapText="bothSides"/>
            <wp:docPr id="1108177425" name="Obrázek 1108177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23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116A" w:rsidRPr="00E66692">
        <w:rPr>
          <w:b/>
          <w:bCs/>
        </w:rPr>
        <w:t>ÚK –</w:t>
      </w:r>
      <w:r w:rsidR="0022116A" w:rsidRPr="00085DCC">
        <w:rPr>
          <w:b/>
          <w:bCs/>
          <w:color w:val="538135" w:themeColor="accent6" w:themeShade="BF"/>
        </w:rPr>
        <w:t xml:space="preserve"> Stavba</w:t>
      </w:r>
      <w:r w:rsidR="00802D6E" w:rsidRPr="0022116A">
        <w:rPr>
          <w:rStyle w:val="Nadpis3Char"/>
        </w:rPr>
        <w:t xml:space="preserve"> </w:t>
      </w:r>
      <w:r w:rsidR="00802D6E" w:rsidRPr="00F93E4C">
        <w:rPr>
          <w:rStyle w:val="Nadpis3Char"/>
        </w:rPr>
        <w:t>provozovny kopírování a tisku</w:t>
      </w:r>
      <w:r w:rsidR="00CD3A74" w:rsidRPr="00E66692">
        <w:rPr>
          <w:rStyle w:val="Nadpis3Char"/>
        </w:rPr>
        <w:t>,</w:t>
      </w:r>
      <w:r w:rsidR="00CD3A74" w:rsidRPr="00CF1F05">
        <w:rPr>
          <w:rFonts w:ascii="Arial" w:hAnsi="Arial" w:cs="Arial"/>
        </w:rPr>
        <w:t xml:space="preserve"> </w:t>
      </w:r>
      <w:r w:rsidR="00B25B5D" w:rsidRPr="00CF1F05">
        <w:rPr>
          <w:rFonts w:ascii="Arial" w:hAnsi="Arial" w:cs="Arial"/>
        </w:rPr>
        <w:t>místo realizace Ústí nad Labem, rozpočet celkem 16</w:t>
      </w:r>
      <w:r w:rsidR="007F02E0">
        <w:rPr>
          <w:rFonts w:ascii="Arial" w:hAnsi="Arial" w:cs="Arial"/>
        </w:rPr>
        <w:t> 430 063</w:t>
      </w:r>
      <w:r w:rsidR="00B25B5D" w:rsidRPr="00CF1F05">
        <w:rPr>
          <w:rFonts w:ascii="Arial" w:hAnsi="Arial" w:cs="Arial"/>
        </w:rPr>
        <w:t>,- Kč, příspěvek EU 7 393</w:t>
      </w:r>
      <w:r w:rsidR="007F02E0">
        <w:rPr>
          <w:rFonts w:ascii="Arial" w:hAnsi="Arial" w:cs="Arial"/>
        </w:rPr>
        <w:t> </w:t>
      </w:r>
      <w:r w:rsidR="00B25B5D" w:rsidRPr="00CF1F05">
        <w:rPr>
          <w:rFonts w:ascii="Arial" w:hAnsi="Arial" w:cs="Arial"/>
        </w:rPr>
        <w:t>528</w:t>
      </w:r>
      <w:r w:rsidR="007F02E0">
        <w:rPr>
          <w:rFonts w:ascii="Arial" w:hAnsi="Arial" w:cs="Arial"/>
        </w:rPr>
        <w:t>,19</w:t>
      </w:r>
      <w:r w:rsidR="00B25B5D" w:rsidRPr="00CF1F05">
        <w:rPr>
          <w:rFonts w:ascii="Arial" w:hAnsi="Arial" w:cs="Arial"/>
        </w:rPr>
        <w:t xml:space="preserve"> Kč</w:t>
      </w:r>
      <w:r w:rsidR="007F02E0">
        <w:rPr>
          <w:rFonts w:ascii="Arial" w:hAnsi="Arial" w:cs="Arial"/>
        </w:rPr>
        <w:t xml:space="preserve">, národní soukromá částka 9 036 534,46 </w:t>
      </w:r>
      <w:r w:rsidR="00AA59DD">
        <w:rPr>
          <w:rFonts w:ascii="Arial" w:hAnsi="Arial" w:cs="Arial"/>
        </w:rPr>
        <w:t>K</w:t>
      </w:r>
      <w:r w:rsidR="007F02E0">
        <w:rPr>
          <w:rFonts w:ascii="Arial" w:hAnsi="Arial" w:cs="Arial"/>
        </w:rPr>
        <w:t>č.</w:t>
      </w:r>
      <w:r w:rsidR="00B25B5D" w:rsidRPr="00CF1F05">
        <w:rPr>
          <w:rFonts w:ascii="Arial" w:hAnsi="Arial" w:cs="Arial"/>
        </w:rPr>
        <w:t xml:space="preserve"> </w:t>
      </w:r>
      <w:r w:rsidR="00B25B5D" w:rsidRPr="00CF1F05">
        <w:rPr>
          <w:rFonts w:ascii="Arial" w:hAnsi="Arial" w:cs="Arial"/>
          <w:shd w:val="clear" w:color="auto" w:fill="FFFFFF"/>
        </w:rPr>
        <w:t>Předmětem projektu bylo provedení výstavby nové provozovny na místě stávajícího objektu z konce 19. století s přístavbou v letech 1936 a 1970, jehož stavebně technický stav nesplňoval základní parametry pro moderní polygrafickou výrobu.</w:t>
      </w:r>
      <w:r w:rsidR="002704A8">
        <w:rPr>
          <w:rFonts w:ascii="Arial" w:hAnsi="Arial" w:cs="Arial"/>
          <w:shd w:val="clear" w:color="auto" w:fill="FFFFFF"/>
        </w:rPr>
        <w:t xml:space="preserve"> </w:t>
      </w:r>
      <w:r>
        <w:rPr>
          <w:rFonts w:ascii="Arial" w:hAnsi="Arial" w:cs="Arial"/>
          <w:shd w:val="clear" w:color="auto" w:fill="FFFFFF"/>
        </w:rPr>
        <w:t>Projekt</w:t>
      </w:r>
      <w:r w:rsidR="00FC3F39">
        <w:rPr>
          <w:rFonts w:ascii="Arial" w:hAnsi="Arial" w:cs="Arial"/>
          <w:shd w:val="clear" w:color="auto" w:fill="FFFFFF"/>
        </w:rPr>
        <w:t xml:space="preserve"> </w:t>
      </w:r>
      <w:r>
        <w:rPr>
          <w:rFonts w:ascii="Arial" w:hAnsi="Arial" w:cs="Arial"/>
          <w:shd w:val="clear" w:color="auto" w:fill="FFFFFF"/>
        </w:rPr>
        <w:t>byl ukončen 11.8.2021.</w:t>
      </w:r>
    </w:p>
    <w:p w14:paraId="5E0E8943" w14:textId="77777777" w:rsidR="00944647" w:rsidRPr="00944647" w:rsidRDefault="00944647" w:rsidP="00944647">
      <w:pPr>
        <w:pStyle w:val="Odstavecseseznamem"/>
        <w:jc w:val="both"/>
        <w:rPr>
          <w:rFonts w:ascii="Arial" w:hAnsi="Arial" w:cs="Arial"/>
        </w:rPr>
      </w:pPr>
    </w:p>
    <w:p w14:paraId="2245FAE8" w14:textId="54933E74" w:rsidR="007C5698" w:rsidRPr="00FC3F39" w:rsidRDefault="00F373E8" w:rsidP="007C5698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E66692">
        <w:rPr>
          <w:b/>
          <w:bCs/>
          <w:noProof/>
        </w:rPr>
        <w:drawing>
          <wp:anchor distT="0" distB="0" distL="114300" distR="114300" simplePos="0" relativeHeight="251666432" behindDoc="0" locked="0" layoutInCell="1" allowOverlap="1" wp14:anchorId="4B9681A1" wp14:editId="307F746C">
            <wp:simplePos x="0" y="0"/>
            <wp:positionH relativeFrom="margin">
              <wp:align>left</wp:align>
            </wp:positionH>
            <wp:positionV relativeFrom="paragraph">
              <wp:posOffset>20955</wp:posOffset>
            </wp:positionV>
            <wp:extent cx="2374900" cy="1511300"/>
            <wp:effectExtent l="0" t="0" r="6350" b="0"/>
            <wp:wrapSquare wrapText="bothSides"/>
            <wp:docPr id="1967674539" name="Obrázek 1967674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51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82485871"/>
      <w:r w:rsidR="0022116A" w:rsidRPr="00E66692">
        <w:rPr>
          <w:b/>
          <w:bCs/>
        </w:rPr>
        <w:t xml:space="preserve">MSK – </w:t>
      </w:r>
      <w:r w:rsidR="0022116A" w:rsidRPr="00085DCC">
        <w:rPr>
          <w:b/>
          <w:bCs/>
          <w:color w:val="538135" w:themeColor="accent6" w:themeShade="BF"/>
        </w:rPr>
        <w:t>Revitalizace</w:t>
      </w:r>
      <w:r w:rsidR="00802D6E" w:rsidRPr="00E66692">
        <w:rPr>
          <w:rStyle w:val="Nadpis3Char"/>
        </w:rPr>
        <w:t xml:space="preserve"> střediska ocelové konstrukce Třinec společnosti DIRIGERE servis s.r.o</w:t>
      </w:r>
      <w:bookmarkEnd w:id="0"/>
      <w:r w:rsidR="00802D6E" w:rsidRPr="00CF1F05">
        <w:rPr>
          <w:rFonts w:ascii="Arial" w:hAnsi="Arial" w:cs="Arial"/>
          <w:b/>
          <w:bCs/>
        </w:rPr>
        <w:t>.,</w:t>
      </w:r>
      <w:r w:rsidR="00802D6E" w:rsidRPr="00CF1F05">
        <w:rPr>
          <w:rFonts w:ascii="Arial" w:hAnsi="Arial" w:cs="Arial"/>
        </w:rPr>
        <w:t xml:space="preserve"> </w:t>
      </w:r>
      <w:r w:rsidR="00CF1F05" w:rsidRPr="00CF1F05">
        <w:rPr>
          <w:rFonts w:ascii="Arial" w:hAnsi="Arial" w:cs="Arial"/>
        </w:rPr>
        <w:t>rozpočet celkem 92 944 475,- Kč, dotace EU 32 530 566,25 Kč, národní soukromá částka 60 413 908,75 Kč, projekt byl ukončen 31.3.2023</w:t>
      </w:r>
      <w:r w:rsidR="004A0FD0">
        <w:rPr>
          <w:rFonts w:ascii="Arial" w:hAnsi="Arial" w:cs="Arial"/>
        </w:rPr>
        <w:t xml:space="preserve">. </w:t>
      </w:r>
      <w:r w:rsidR="00CF1F05" w:rsidRPr="00CF1F05">
        <w:rPr>
          <w:rFonts w:ascii="Arial" w:hAnsi="Arial" w:cs="Arial"/>
          <w:shd w:val="clear" w:color="auto" w:fill="FFFFFF"/>
        </w:rPr>
        <w:t xml:space="preserve">Předmětem </w:t>
      </w:r>
      <w:r w:rsidR="00945CEE">
        <w:rPr>
          <w:rFonts w:ascii="Arial" w:hAnsi="Arial" w:cs="Arial"/>
          <w:shd w:val="clear" w:color="auto" w:fill="FFFFFF"/>
        </w:rPr>
        <w:t xml:space="preserve">tohoto </w:t>
      </w:r>
      <w:r w:rsidR="00CF1F05" w:rsidRPr="00CF1F05">
        <w:rPr>
          <w:rFonts w:ascii="Arial" w:hAnsi="Arial" w:cs="Arial"/>
          <w:shd w:val="clear" w:color="auto" w:fill="FFFFFF"/>
        </w:rPr>
        <w:t>projektu byla modernizace administrativních a výrobních prostor v rámci areálu Střediska ocelové konstrukce v Třinci ul. Těšínská 839</w:t>
      </w:r>
      <w:r w:rsidR="007F02E0">
        <w:rPr>
          <w:rFonts w:ascii="Arial" w:hAnsi="Arial" w:cs="Arial"/>
          <w:shd w:val="clear" w:color="auto" w:fill="FFFFFF"/>
        </w:rPr>
        <w:t>.</w:t>
      </w:r>
      <w:r w:rsidR="002704A8">
        <w:rPr>
          <w:rFonts w:ascii="Arial" w:hAnsi="Arial" w:cs="Arial"/>
          <w:shd w:val="clear" w:color="auto" w:fill="FFFFFF"/>
        </w:rPr>
        <w:t xml:space="preserve"> </w:t>
      </w:r>
    </w:p>
    <w:p w14:paraId="4D338120" w14:textId="12069CD4" w:rsidR="00FC3F39" w:rsidRPr="00FC3F39" w:rsidRDefault="00FC3F39" w:rsidP="00FC3F39">
      <w:pPr>
        <w:pStyle w:val="Odstavecseseznamem"/>
        <w:rPr>
          <w:rFonts w:ascii="Arial" w:hAnsi="Arial" w:cs="Arial"/>
        </w:rPr>
      </w:pPr>
    </w:p>
    <w:p w14:paraId="569CC3FF" w14:textId="0EEC7311" w:rsidR="003D3C47" w:rsidRPr="00FC3F39" w:rsidRDefault="00FC3F39" w:rsidP="00FC3F39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</w:rPr>
      </w:pPr>
      <w:r w:rsidRPr="00E66692">
        <w:rPr>
          <w:b/>
          <w:bCs/>
          <w:noProof/>
        </w:rPr>
        <w:drawing>
          <wp:anchor distT="0" distB="0" distL="114300" distR="114300" simplePos="0" relativeHeight="251678720" behindDoc="0" locked="0" layoutInCell="1" allowOverlap="1" wp14:anchorId="330B208E" wp14:editId="56854E82">
            <wp:simplePos x="0" y="0"/>
            <wp:positionH relativeFrom="margin">
              <wp:align>left</wp:align>
            </wp:positionH>
            <wp:positionV relativeFrom="paragraph">
              <wp:posOffset>27940</wp:posOffset>
            </wp:positionV>
            <wp:extent cx="2367280" cy="1479550"/>
            <wp:effectExtent l="0" t="0" r="0" b="6350"/>
            <wp:wrapSquare wrapText="bothSides"/>
            <wp:docPr id="6927729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28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116A" w:rsidRPr="00E66692">
        <w:rPr>
          <w:b/>
          <w:bCs/>
        </w:rPr>
        <w:t>KVK –</w:t>
      </w:r>
      <w:r w:rsidR="0022116A" w:rsidRPr="00085DCC">
        <w:rPr>
          <w:b/>
          <w:bCs/>
          <w:color w:val="538135" w:themeColor="accent6" w:themeShade="BF"/>
        </w:rPr>
        <w:t xml:space="preserve"> Rekonstrukce</w:t>
      </w:r>
      <w:r w:rsidR="00802D6E" w:rsidRPr="0022116A">
        <w:rPr>
          <w:rStyle w:val="Nadpis3Char"/>
        </w:rPr>
        <w:t xml:space="preserve"> </w:t>
      </w:r>
      <w:r w:rsidR="0022116A" w:rsidRPr="00E66692">
        <w:rPr>
          <w:rStyle w:val="Nadpis3Char"/>
        </w:rPr>
        <w:t>statku – Královské</w:t>
      </w:r>
      <w:r w:rsidR="00802D6E" w:rsidRPr="00E66692">
        <w:rPr>
          <w:rStyle w:val="Nadpis3Char"/>
        </w:rPr>
        <w:t xml:space="preserve"> Poříčí</w:t>
      </w:r>
      <w:r w:rsidR="007F02E0" w:rsidRPr="00FC3F39">
        <w:rPr>
          <w:rFonts w:ascii="Arial" w:hAnsi="Arial" w:cs="Arial"/>
        </w:rPr>
        <w:t>, rozpočet projektu 29 594 203,-</w:t>
      </w:r>
      <w:r w:rsidR="003D3C47" w:rsidRPr="00FC3F39">
        <w:rPr>
          <w:rFonts w:ascii="Arial" w:hAnsi="Arial" w:cs="Arial"/>
        </w:rPr>
        <w:t xml:space="preserve"> </w:t>
      </w:r>
      <w:r w:rsidR="007F02E0" w:rsidRPr="00FC3F39">
        <w:rPr>
          <w:rFonts w:ascii="Arial" w:hAnsi="Arial" w:cs="Arial"/>
        </w:rPr>
        <w:t>Kč, dotace EU 13 317 391,45</w:t>
      </w:r>
      <w:r w:rsidR="00945CEE">
        <w:rPr>
          <w:rFonts w:ascii="Arial" w:hAnsi="Arial" w:cs="Arial"/>
        </w:rPr>
        <w:t xml:space="preserve"> </w:t>
      </w:r>
      <w:r w:rsidR="003D3C47" w:rsidRPr="00FC3F39">
        <w:rPr>
          <w:rFonts w:ascii="Arial" w:hAnsi="Arial" w:cs="Arial"/>
        </w:rPr>
        <w:t>K</w:t>
      </w:r>
      <w:r w:rsidR="007F02E0" w:rsidRPr="00FC3F39">
        <w:rPr>
          <w:rFonts w:ascii="Arial" w:hAnsi="Arial" w:cs="Arial"/>
        </w:rPr>
        <w:t xml:space="preserve">č, národní soukromá částka 16 276 811,78 </w:t>
      </w:r>
      <w:r w:rsidR="00802D6E" w:rsidRPr="00FC3F39">
        <w:rPr>
          <w:rFonts w:ascii="Arial" w:hAnsi="Arial" w:cs="Arial"/>
        </w:rPr>
        <w:t>Kč</w:t>
      </w:r>
      <w:r w:rsidR="007F02E0" w:rsidRPr="00FC3F39">
        <w:rPr>
          <w:rFonts w:ascii="Arial" w:hAnsi="Arial" w:cs="Arial"/>
        </w:rPr>
        <w:t>, projekt byl ukončen 30.12.2022.</w:t>
      </w:r>
      <w:r w:rsidR="00802D6E" w:rsidRPr="00FC3F39">
        <w:rPr>
          <w:rFonts w:ascii="Arial" w:hAnsi="Arial" w:cs="Arial"/>
        </w:rPr>
        <w:t xml:space="preserve"> </w:t>
      </w:r>
      <w:r w:rsidR="007F02E0" w:rsidRPr="00FC3F39">
        <w:rPr>
          <w:rFonts w:ascii="Arial" w:hAnsi="Arial" w:cs="Arial"/>
          <w:shd w:val="clear" w:color="auto" w:fill="FFFFFF"/>
        </w:rPr>
        <w:t>Předmětem realizace projektu byla rekonstrukce bývalého zemědělského statku o rozloze necelých 4.000 m</w:t>
      </w:r>
      <w:r w:rsidR="0022116A">
        <w:rPr>
          <w:rFonts w:ascii="Arial" w:hAnsi="Arial" w:cs="Arial"/>
          <w:shd w:val="clear" w:color="auto" w:fill="FFFFFF"/>
          <w:vertAlign w:val="superscript"/>
        </w:rPr>
        <w:t>2</w:t>
      </w:r>
      <w:r w:rsidR="007F02E0" w:rsidRPr="00FC3F39">
        <w:rPr>
          <w:rFonts w:ascii="Arial" w:hAnsi="Arial" w:cs="Arial"/>
          <w:shd w:val="clear" w:color="auto" w:fill="FFFFFF"/>
        </w:rPr>
        <w:t>, ve kterém se nachází 3 objekty za účelem energetických úspor a zlepšení dispozičního i praktického využití stávajících chátrajících objektů</w:t>
      </w:r>
      <w:r w:rsidR="002704A8" w:rsidRPr="00FC3F39">
        <w:rPr>
          <w:rFonts w:ascii="Arial" w:hAnsi="Arial" w:cs="Arial"/>
          <w:shd w:val="clear" w:color="auto" w:fill="FFFFFF"/>
        </w:rPr>
        <w:t>.</w:t>
      </w:r>
      <w:r w:rsidR="00CF1F05" w:rsidRPr="007F02E0">
        <w:rPr>
          <w:rStyle w:val="Znakapoznpodarou"/>
          <w:rFonts w:ascii="Arial" w:hAnsi="Arial" w:cs="Arial"/>
        </w:rPr>
        <w:footnoteReference w:id="1"/>
      </w:r>
      <w:r w:rsidR="003D3C47" w:rsidRPr="00FC3F39">
        <w:rPr>
          <w:rFonts w:ascii="Arial" w:hAnsi="Arial" w:cs="Arial"/>
          <w:noProof/>
          <w:sz w:val="18"/>
          <w:szCs w:val="18"/>
        </w:rPr>
        <w:t xml:space="preserve"> </w:t>
      </w:r>
    </w:p>
    <w:p w14:paraId="78C264BB" w14:textId="77777777" w:rsidR="0000433A" w:rsidRDefault="0000433A" w:rsidP="00DE7068">
      <w:pPr>
        <w:pStyle w:val="Nadpis2"/>
      </w:pPr>
    </w:p>
    <w:p w14:paraId="1B58F12C" w14:textId="563635FF" w:rsidR="00CD3A74" w:rsidRPr="004A0FD0" w:rsidRDefault="00827C8D" w:rsidP="00085DCC">
      <w:pPr>
        <w:pStyle w:val="Nadpis2"/>
        <w:spacing w:after="120"/>
      </w:pPr>
      <w:r w:rsidRPr="004A0FD0">
        <w:t>Pilíř</w:t>
      </w:r>
      <w:r w:rsidR="00CD3A74" w:rsidRPr="004A0FD0">
        <w:t xml:space="preserve"> B – Přímé investice</w:t>
      </w:r>
    </w:p>
    <w:p w14:paraId="4A55256B" w14:textId="77777777" w:rsidR="004F5F4E" w:rsidRDefault="004F5F4E" w:rsidP="00CF1F05">
      <w:pPr>
        <w:jc w:val="both"/>
        <w:rPr>
          <w:rFonts w:ascii="Arial" w:hAnsi="Arial" w:cs="Arial"/>
        </w:rPr>
      </w:pPr>
      <w:r>
        <w:t>Cílem tohoto pilíře je získat větší objem přímých investic s vyšší přidanou hodnotou, a to jak tím, že stávající firmy se budou rozšiřovat o další oblasti (např. výzkum, vývoj, design, marketing), tak tím, že do krajů budou přicházet noví investoři ze zahraničí i z ČR a budou v krajích umísťovat aktivity s vyšší přidanou hodnotou.</w:t>
      </w:r>
      <w:r w:rsidRPr="00CF1F05">
        <w:rPr>
          <w:rFonts w:ascii="Arial" w:hAnsi="Arial" w:cs="Arial"/>
        </w:rPr>
        <w:t xml:space="preserve"> </w:t>
      </w:r>
    </w:p>
    <w:p w14:paraId="07457F6C" w14:textId="6FF6D515" w:rsidR="00CD3A74" w:rsidRPr="00CF1F05" w:rsidRDefault="00CD3A74" w:rsidP="00CF1F05">
      <w:pPr>
        <w:jc w:val="both"/>
        <w:rPr>
          <w:rFonts w:ascii="Arial" w:hAnsi="Arial" w:cs="Arial"/>
        </w:rPr>
      </w:pPr>
      <w:r w:rsidRPr="00CF1F05">
        <w:rPr>
          <w:rFonts w:ascii="Arial" w:hAnsi="Arial" w:cs="Arial"/>
        </w:rPr>
        <w:t>Úspěšn</w:t>
      </w:r>
      <w:r w:rsidR="00C538CB">
        <w:rPr>
          <w:rFonts w:ascii="Arial" w:hAnsi="Arial" w:cs="Arial"/>
        </w:rPr>
        <w:t xml:space="preserve">é programy v rámci tohoto pilíře byly v rámci opatření: </w:t>
      </w:r>
      <w:r w:rsidRPr="00C538CB">
        <w:rPr>
          <w:rFonts w:ascii="Arial" w:hAnsi="Arial" w:cs="Arial"/>
        </w:rPr>
        <w:t>Programy na regeneraci a podnikatelské využití brownfieldů vč. navýšení alokace tohoto programu</w:t>
      </w:r>
      <w:r w:rsidRPr="00CF1F05">
        <w:rPr>
          <w:rFonts w:ascii="Arial" w:hAnsi="Arial" w:cs="Arial"/>
          <w:b/>
          <w:bCs/>
        </w:rPr>
        <w:t xml:space="preserve"> – </w:t>
      </w:r>
      <w:r w:rsidR="00FE74C1" w:rsidRPr="00C538CB">
        <w:rPr>
          <w:rFonts w:ascii="Arial" w:hAnsi="Arial" w:cs="Arial"/>
        </w:rPr>
        <w:t xml:space="preserve">celkem </w:t>
      </w:r>
      <w:r w:rsidRPr="00C538CB">
        <w:rPr>
          <w:rFonts w:ascii="Arial" w:hAnsi="Arial" w:cs="Arial"/>
        </w:rPr>
        <w:t>5 úspěšných výzev</w:t>
      </w:r>
      <w:r w:rsidR="00C538CB">
        <w:rPr>
          <w:rFonts w:ascii="Arial" w:hAnsi="Arial" w:cs="Arial"/>
        </w:rPr>
        <w:t xml:space="preserve"> </w:t>
      </w:r>
      <w:r w:rsidR="00C538CB" w:rsidRPr="00C538CB">
        <w:rPr>
          <w:rFonts w:ascii="Arial" w:hAnsi="Arial" w:cs="Arial"/>
          <w:b/>
          <w:bCs/>
        </w:rPr>
        <w:t>Programu na regeneraci a podnikatelské využití brownfieldů</w:t>
      </w:r>
      <w:r w:rsidRPr="00C538CB">
        <w:rPr>
          <w:rFonts w:ascii="Arial" w:hAnsi="Arial" w:cs="Arial"/>
        </w:rPr>
        <w:t xml:space="preserve">, </w:t>
      </w:r>
      <w:r w:rsidR="00874E17" w:rsidRPr="00C538CB">
        <w:rPr>
          <w:rFonts w:ascii="Arial" w:hAnsi="Arial" w:cs="Arial"/>
        </w:rPr>
        <w:t>vyhlášen</w:t>
      </w:r>
      <w:r w:rsidR="00C538CB">
        <w:rPr>
          <w:rFonts w:ascii="Arial" w:hAnsi="Arial" w:cs="Arial"/>
        </w:rPr>
        <w:t>ých</w:t>
      </w:r>
      <w:r w:rsidR="00874E17" w:rsidRPr="00C538CB">
        <w:rPr>
          <w:rFonts w:ascii="Arial" w:hAnsi="Arial" w:cs="Arial"/>
        </w:rPr>
        <w:t xml:space="preserve"> M</w:t>
      </w:r>
      <w:r w:rsidR="00C538CB">
        <w:rPr>
          <w:rFonts w:ascii="Arial" w:hAnsi="Arial" w:cs="Arial"/>
        </w:rPr>
        <w:t>inisterstvem průmyslu a obchodu</w:t>
      </w:r>
      <w:r w:rsidR="00874E17" w:rsidRPr="00C538CB">
        <w:rPr>
          <w:rFonts w:ascii="Arial" w:hAnsi="Arial" w:cs="Arial"/>
        </w:rPr>
        <w:t>,</w:t>
      </w:r>
      <w:r w:rsidR="00874E17" w:rsidRPr="00CF1F05">
        <w:rPr>
          <w:rFonts w:ascii="Arial" w:hAnsi="Arial" w:cs="Arial"/>
          <w:b/>
          <w:bCs/>
        </w:rPr>
        <w:t xml:space="preserve"> </w:t>
      </w:r>
      <w:r w:rsidRPr="00CF1F05">
        <w:rPr>
          <w:rFonts w:ascii="Arial" w:hAnsi="Arial" w:cs="Arial"/>
        </w:rPr>
        <w:t xml:space="preserve">podpora </w:t>
      </w:r>
      <w:r w:rsidR="00B23F54">
        <w:rPr>
          <w:rFonts w:ascii="Arial" w:hAnsi="Arial" w:cs="Arial"/>
        </w:rPr>
        <w:t xml:space="preserve">v těchto výzvách byla </w:t>
      </w:r>
      <w:r w:rsidRPr="00CF1F05">
        <w:rPr>
          <w:rFonts w:ascii="Arial" w:hAnsi="Arial" w:cs="Arial"/>
        </w:rPr>
        <w:t>více jak 650 mil. Kč</w:t>
      </w:r>
      <w:r w:rsidR="00B23F54">
        <w:rPr>
          <w:rFonts w:ascii="Arial" w:hAnsi="Arial" w:cs="Arial"/>
        </w:rPr>
        <w:t xml:space="preserve"> a </w:t>
      </w:r>
      <w:r w:rsidR="00DF2977">
        <w:rPr>
          <w:rFonts w:ascii="Arial" w:hAnsi="Arial" w:cs="Arial"/>
        </w:rPr>
        <w:t xml:space="preserve">podpořeno </w:t>
      </w:r>
      <w:r w:rsidR="00B23F54">
        <w:rPr>
          <w:rFonts w:ascii="Arial" w:hAnsi="Arial" w:cs="Arial"/>
        </w:rPr>
        <w:t>bylo 26</w:t>
      </w:r>
      <w:r w:rsidR="00DF2977">
        <w:rPr>
          <w:rFonts w:ascii="Arial" w:hAnsi="Arial" w:cs="Arial"/>
        </w:rPr>
        <w:t xml:space="preserve"> projektů z uhelných regionů.</w:t>
      </w:r>
    </w:p>
    <w:p w14:paraId="60FC974A" w14:textId="162BFA81" w:rsidR="00CD3A74" w:rsidRPr="00CF1F05" w:rsidRDefault="004A0FD0" w:rsidP="00CF1F05">
      <w:pPr>
        <w:jc w:val="both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</w:rPr>
        <w:t xml:space="preserve">Vybrané </w:t>
      </w:r>
      <w:r w:rsidR="00CD3A74" w:rsidRPr="00CF1F05">
        <w:rPr>
          <w:rFonts w:ascii="Arial" w:hAnsi="Arial" w:cs="Arial"/>
          <w:b/>
          <w:bCs/>
          <w:i/>
          <w:iCs/>
        </w:rPr>
        <w:t>projekty:</w:t>
      </w:r>
    </w:p>
    <w:p w14:paraId="3803B0F5" w14:textId="7276FD9D" w:rsidR="00C55EC5" w:rsidRPr="00FC3F39" w:rsidRDefault="00DF21F0" w:rsidP="00FC3F3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E66692">
        <w:rPr>
          <w:b/>
          <w:bCs/>
          <w:noProof/>
        </w:rPr>
        <w:drawing>
          <wp:anchor distT="0" distB="0" distL="114300" distR="114300" simplePos="0" relativeHeight="251669504" behindDoc="0" locked="0" layoutInCell="1" allowOverlap="1" wp14:anchorId="11064303" wp14:editId="63713FDC">
            <wp:simplePos x="0" y="0"/>
            <wp:positionH relativeFrom="column">
              <wp:posOffset>39370</wp:posOffset>
            </wp:positionH>
            <wp:positionV relativeFrom="paragraph">
              <wp:posOffset>41275</wp:posOffset>
            </wp:positionV>
            <wp:extent cx="2501900" cy="1720850"/>
            <wp:effectExtent l="0" t="0" r="0" b="0"/>
            <wp:wrapSquare wrapText="bothSides"/>
            <wp:docPr id="137978969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72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3A74" w:rsidRPr="00E66692">
        <w:rPr>
          <w:b/>
          <w:bCs/>
        </w:rPr>
        <w:t xml:space="preserve">ÚK </w:t>
      </w:r>
      <w:r w:rsidR="0096353A" w:rsidRPr="00E66692">
        <w:rPr>
          <w:b/>
          <w:bCs/>
        </w:rPr>
        <w:t>–</w:t>
      </w:r>
      <w:r w:rsidR="00CD3A74" w:rsidRPr="00E66692">
        <w:rPr>
          <w:b/>
          <w:bCs/>
        </w:rPr>
        <w:t xml:space="preserve"> </w:t>
      </w:r>
      <w:r w:rsidR="0096353A" w:rsidRPr="00E66692">
        <w:rPr>
          <w:b/>
          <w:bCs/>
        </w:rPr>
        <w:t>V. výzva:</w:t>
      </w:r>
      <w:r w:rsidR="0096353A" w:rsidRPr="00E66692">
        <w:rPr>
          <w:rStyle w:val="Nadpis3Char"/>
        </w:rPr>
        <w:t xml:space="preserve"> </w:t>
      </w:r>
      <w:r w:rsidR="00CD3A74" w:rsidRPr="00E66692">
        <w:rPr>
          <w:rStyle w:val="Nadpis3Char"/>
        </w:rPr>
        <w:t xml:space="preserve">Pivovar </w:t>
      </w:r>
      <w:r w:rsidR="0022116A" w:rsidRPr="00E66692">
        <w:rPr>
          <w:rStyle w:val="Nadpis3Char"/>
        </w:rPr>
        <w:t>Litoměřice – regenerace</w:t>
      </w:r>
      <w:r w:rsidR="00CD3A74" w:rsidRPr="00E66692">
        <w:rPr>
          <w:rStyle w:val="Nadpis3Char"/>
        </w:rPr>
        <w:t xml:space="preserve"> budovy B pro podnikatelské využití</w:t>
      </w:r>
      <w:r w:rsidR="00DF2977" w:rsidRPr="00E66692">
        <w:rPr>
          <w:rStyle w:val="Nadpis3Char"/>
        </w:rPr>
        <w:t xml:space="preserve">. </w:t>
      </w:r>
      <w:r w:rsidR="00DF2977" w:rsidRPr="00DF21F0">
        <w:rPr>
          <w:rFonts w:ascii="Arial" w:hAnsi="Arial" w:cs="Arial"/>
          <w:color w:val="333333"/>
          <w:shd w:val="clear" w:color="auto" w:fill="FFFFFF"/>
        </w:rPr>
        <w:t>Cílem projektu byla stavební záchrana a následné podnikatelské využití části budovy B průmyslového areálu bývalého pivovar</w:t>
      </w:r>
      <w:r w:rsidR="00527FF3">
        <w:rPr>
          <w:rFonts w:ascii="Arial" w:hAnsi="Arial" w:cs="Arial"/>
          <w:color w:val="333333"/>
          <w:shd w:val="clear" w:color="auto" w:fill="FFFFFF"/>
        </w:rPr>
        <w:t>u v Litoměřicích</w:t>
      </w:r>
      <w:r w:rsidR="00DF2977" w:rsidRPr="00DF21F0">
        <w:rPr>
          <w:rFonts w:ascii="Arial" w:hAnsi="Arial" w:cs="Arial"/>
          <w:color w:val="333333"/>
          <w:shd w:val="clear" w:color="auto" w:fill="FFFFFF"/>
        </w:rPr>
        <w:t>.</w:t>
      </w:r>
      <w:r w:rsidR="00CD3A74" w:rsidRPr="00DF21F0">
        <w:rPr>
          <w:rFonts w:ascii="Arial" w:hAnsi="Arial" w:cs="Arial"/>
        </w:rPr>
        <w:t xml:space="preserve"> </w:t>
      </w:r>
      <w:r w:rsidRPr="00DF21F0">
        <w:rPr>
          <w:rFonts w:cstheme="minorHAnsi"/>
          <w:color w:val="333333"/>
          <w:shd w:val="clear" w:color="auto" w:fill="FFFFFF"/>
        </w:rPr>
        <w:t>Rekonstrukcí chátrajících budov dojde ke zatraktivnění prostředí Tyršova náměstí a vzniku prostor určených pro rozvoj podnikatelských aktivit přispívajících k oživení centra města.</w:t>
      </w:r>
      <w:r w:rsidRPr="00DF21F0">
        <w:rPr>
          <w:rFonts w:ascii="Roboto" w:hAnsi="Roboto"/>
          <w:color w:val="333333"/>
          <w:shd w:val="clear" w:color="auto" w:fill="FFFFFF"/>
        </w:rPr>
        <w:t xml:space="preserve"> </w:t>
      </w:r>
      <w:r>
        <w:rPr>
          <w:rFonts w:ascii="Arial" w:hAnsi="Arial" w:cs="Arial"/>
        </w:rPr>
        <w:t>Celkové n</w:t>
      </w:r>
      <w:r w:rsidR="00DF2977" w:rsidRPr="00DF21F0">
        <w:rPr>
          <w:rFonts w:ascii="Arial" w:hAnsi="Arial" w:cs="Arial"/>
        </w:rPr>
        <w:t>áklady 108 233 155,- Kč, dotace EU byla 60 mil. Kč.</w:t>
      </w:r>
      <w:r w:rsidR="00DF2977">
        <w:rPr>
          <w:rStyle w:val="Znakapoznpodarou"/>
          <w:rFonts w:ascii="Arial" w:hAnsi="Arial" w:cs="Arial"/>
        </w:rPr>
        <w:footnoteReference w:id="2"/>
      </w:r>
    </w:p>
    <w:p w14:paraId="5AA5F8AD" w14:textId="1F9E382D" w:rsidR="00C55EC5" w:rsidRPr="00E66692" w:rsidRDefault="00C538CB" w:rsidP="00E66692">
      <w:r>
        <w:rPr>
          <w:noProof/>
        </w:rPr>
        <w:drawing>
          <wp:anchor distT="0" distB="0" distL="114300" distR="114300" simplePos="0" relativeHeight="251670528" behindDoc="0" locked="0" layoutInCell="1" allowOverlap="1" wp14:anchorId="674723BB" wp14:editId="37FFE49D">
            <wp:simplePos x="0" y="0"/>
            <wp:positionH relativeFrom="column">
              <wp:posOffset>71120</wp:posOffset>
            </wp:positionH>
            <wp:positionV relativeFrom="paragraph">
              <wp:posOffset>175895</wp:posOffset>
            </wp:positionV>
            <wp:extent cx="2501900" cy="1536700"/>
            <wp:effectExtent l="0" t="0" r="0" b="6350"/>
            <wp:wrapSquare wrapText="bothSides"/>
            <wp:docPr id="183311215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53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8AAE6D" w14:textId="0F39A9BB" w:rsidR="00DC552C" w:rsidRDefault="00DC552C" w:rsidP="00E66692">
      <w:pPr>
        <w:pStyle w:val="Odstavecseseznamem"/>
        <w:numPr>
          <w:ilvl w:val="0"/>
          <w:numId w:val="2"/>
        </w:numPr>
        <w:jc w:val="both"/>
      </w:pPr>
      <w:r w:rsidRPr="00E66692">
        <w:rPr>
          <w:rStyle w:val="Nadpis3Char"/>
          <w:color w:val="auto"/>
        </w:rPr>
        <w:t xml:space="preserve">ÚK – V. výzva: </w:t>
      </w:r>
      <w:r w:rsidRPr="00E66692">
        <w:rPr>
          <w:rStyle w:val="Nadpis3Char"/>
        </w:rPr>
        <w:t>Rekonstrukce zchátralé kovárny na kavárnu a cukrárnu</w:t>
      </w:r>
      <w:r w:rsidR="003236A6">
        <w:t>.</w:t>
      </w:r>
      <w:r w:rsidRPr="00CF1F05">
        <w:t xml:space="preserve"> </w:t>
      </w:r>
      <w:r w:rsidR="003236A6">
        <w:t xml:space="preserve">Příjemce dotace </w:t>
      </w:r>
      <w:r w:rsidRPr="00CF1F05">
        <w:t>obec Povrly</w:t>
      </w:r>
      <w:r w:rsidR="00BD0947">
        <w:t>, rozpočet projektu 7 061 233 Kč, dotace EU 5 515</w:t>
      </w:r>
      <w:r w:rsidR="00C538CB">
        <w:t> </w:t>
      </w:r>
      <w:r w:rsidR="00BD0947">
        <w:t>784</w:t>
      </w:r>
      <w:r w:rsidR="00C538CB">
        <w:t xml:space="preserve"> </w:t>
      </w:r>
      <w:r w:rsidR="00BD0947">
        <w:t xml:space="preserve">Kč. Předmětem projektu byla revitalizace bývalé kovány na kavárnu a cukrárnu v obci Povrly. Nemovitosti byly zcela zchátralé. Realizace projektu 3.5.2021 – 31.03.2023. </w:t>
      </w:r>
    </w:p>
    <w:p w14:paraId="25D9B21D" w14:textId="77777777" w:rsidR="00C55EC5" w:rsidRPr="00FC3F39" w:rsidRDefault="00C55EC5" w:rsidP="00FC3F39">
      <w:pPr>
        <w:jc w:val="both"/>
        <w:rPr>
          <w:rFonts w:ascii="Arial" w:hAnsi="Arial" w:cs="Arial"/>
        </w:rPr>
      </w:pPr>
    </w:p>
    <w:p w14:paraId="3B4E29DC" w14:textId="77777777" w:rsidR="00C55EC5" w:rsidRPr="00CF1F05" w:rsidRDefault="00C55EC5" w:rsidP="00BD0947">
      <w:pPr>
        <w:pStyle w:val="Odstavecseseznamem"/>
        <w:jc w:val="both"/>
        <w:rPr>
          <w:rFonts w:ascii="Arial" w:hAnsi="Arial" w:cs="Arial"/>
        </w:rPr>
      </w:pPr>
    </w:p>
    <w:p w14:paraId="47319065" w14:textId="02ED33FC" w:rsidR="00FE74C1" w:rsidRDefault="00DF21F0" w:rsidP="00CF1F05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F93E4C">
        <w:rPr>
          <w:b/>
          <w:bCs/>
          <w:noProof/>
        </w:rPr>
        <w:drawing>
          <wp:anchor distT="0" distB="0" distL="114300" distR="114300" simplePos="0" relativeHeight="251674624" behindDoc="0" locked="0" layoutInCell="1" allowOverlap="1" wp14:anchorId="62E1CEB8" wp14:editId="1927342B">
            <wp:simplePos x="0" y="0"/>
            <wp:positionH relativeFrom="column">
              <wp:posOffset>83820</wp:posOffset>
            </wp:positionH>
            <wp:positionV relativeFrom="paragraph">
              <wp:posOffset>77470</wp:posOffset>
            </wp:positionV>
            <wp:extent cx="2368550" cy="1384300"/>
            <wp:effectExtent l="0" t="0" r="0" b="6350"/>
            <wp:wrapSquare wrapText="bothSides"/>
            <wp:docPr id="18473487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550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74C1" w:rsidRPr="00F93E4C">
        <w:rPr>
          <w:b/>
          <w:bCs/>
        </w:rPr>
        <w:t xml:space="preserve">MSK </w:t>
      </w:r>
      <w:r w:rsidR="0096353A" w:rsidRPr="00F93E4C">
        <w:rPr>
          <w:b/>
          <w:bCs/>
        </w:rPr>
        <w:t>–</w:t>
      </w:r>
      <w:r w:rsidR="00FE74C1" w:rsidRPr="00F93E4C">
        <w:rPr>
          <w:b/>
          <w:bCs/>
        </w:rPr>
        <w:t xml:space="preserve"> </w:t>
      </w:r>
      <w:r w:rsidR="0096353A" w:rsidRPr="00F93E4C">
        <w:rPr>
          <w:b/>
          <w:bCs/>
        </w:rPr>
        <w:t>V. výzva:</w:t>
      </w:r>
      <w:r w:rsidR="0096353A" w:rsidRPr="00E66692">
        <w:rPr>
          <w:rStyle w:val="Nadpis3Char"/>
        </w:rPr>
        <w:t xml:space="preserve"> </w:t>
      </w:r>
      <w:r w:rsidR="006B2D53" w:rsidRPr="00E66692">
        <w:rPr>
          <w:rStyle w:val="Nadpis3Char"/>
        </w:rPr>
        <w:t>Rekonstrukce chalupy Mořkov</w:t>
      </w:r>
      <w:r w:rsidR="003236A6" w:rsidRPr="003236A6">
        <w:rPr>
          <w:rFonts w:ascii="Arial" w:hAnsi="Arial" w:cs="Arial"/>
          <w:b/>
          <w:bCs/>
        </w:rPr>
        <w:t>.</w:t>
      </w:r>
      <w:r w:rsidR="003236A6" w:rsidRPr="003236A6">
        <w:rPr>
          <w:rFonts w:ascii="Arial" w:hAnsi="Arial" w:cs="Arial"/>
          <w:color w:val="000000"/>
        </w:rPr>
        <w:t xml:space="preserve"> Předmětem projektu </w:t>
      </w:r>
      <w:r w:rsidR="003236A6">
        <w:rPr>
          <w:rFonts w:ascii="Arial" w:hAnsi="Arial" w:cs="Arial"/>
          <w:color w:val="000000"/>
        </w:rPr>
        <w:t>byla</w:t>
      </w:r>
      <w:r w:rsidR="003236A6" w:rsidRPr="003236A6">
        <w:rPr>
          <w:rFonts w:ascii="Arial" w:hAnsi="Arial" w:cs="Arial"/>
          <w:color w:val="000000"/>
        </w:rPr>
        <w:t xml:space="preserve"> revitalizace objektu bývalého restauračního zařízení v areálu koupaliště v obci Mořkov. Příjemce dotace </w:t>
      </w:r>
      <w:r w:rsidR="003236A6">
        <w:rPr>
          <w:rFonts w:ascii="Arial" w:hAnsi="Arial" w:cs="Arial"/>
          <w:color w:val="000000"/>
        </w:rPr>
        <w:t>byla o</w:t>
      </w:r>
      <w:r w:rsidR="003236A6" w:rsidRPr="003236A6">
        <w:rPr>
          <w:rFonts w:ascii="Arial" w:hAnsi="Arial" w:cs="Arial"/>
          <w:color w:val="000000"/>
        </w:rPr>
        <w:t>bec Mořkov.</w:t>
      </w:r>
      <w:r w:rsidR="003236A6">
        <w:rPr>
          <w:rFonts w:ascii="Arial" w:hAnsi="Arial" w:cs="Arial"/>
          <w:color w:val="000000"/>
          <w:sz w:val="26"/>
          <w:szCs w:val="26"/>
        </w:rPr>
        <w:t xml:space="preserve"> </w:t>
      </w:r>
      <w:r w:rsidR="003236A6" w:rsidRPr="003236A6">
        <w:rPr>
          <w:rFonts w:ascii="Arial" w:hAnsi="Arial" w:cs="Arial"/>
          <w:color w:val="000000"/>
        </w:rPr>
        <w:t>Dotace poskytnuta ve výši 10 014 285 Kč, celkové způsobilé výdaje byly 15 642 743,17 Kč</w:t>
      </w:r>
      <w:r w:rsidR="003236A6">
        <w:rPr>
          <w:rFonts w:ascii="Arial" w:hAnsi="Arial" w:cs="Arial"/>
          <w:color w:val="000000"/>
          <w:sz w:val="26"/>
          <w:szCs w:val="26"/>
        </w:rPr>
        <w:t>.</w:t>
      </w:r>
      <w:r w:rsidR="006B2D53" w:rsidRPr="00CF1F05">
        <w:rPr>
          <w:rFonts w:ascii="Arial" w:hAnsi="Arial" w:cs="Arial"/>
        </w:rPr>
        <w:t xml:space="preserve"> </w:t>
      </w:r>
      <w:r w:rsidR="003236A6">
        <w:rPr>
          <w:rFonts w:ascii="Arial" w:hAnsi="Arial" w:cs="Arial"/>
        </w:rPr>
        <w:t xml:space="preserve"> Realizace projektu </w:t>
      </w:r>
      <w:r w:rsidR="00C538CB">
        <w:rPr>
          <w:rFonts w:ascii="Arial" w:hAnsi="Arial" w:cs="Arial"/>
        </w:rPr>
        <w:t xml:space="preserve">probíhala v době od </w:t>
      </w:r>
      <w:r w:rsidR="003236A6">
        <w:rPr>
          <w:rFonts w:ascii="Arial" w:hAnsi="Arial" w:cs="Arial"/>
        </w:rPr>
        <w:t xml:space="preserve">30.9.2022 </w:t>
      </w:r>
      <w:r w:rsidR="00C538CB">
        <w:rPr>
          <w:rFonts w:ascii="Arial" w:hAnsi="Arial" w:cs="Arial"/>
        </w:rPr>
        <w:t xml:space="preserve">do </w:t>
      </w:r>
      <w:r w:rsidR="003236A6">
        <w:rPr>
          <w:rFonts w:ascii="Arial" w:hAnsi="Arial" w:cs="Arial"/>
        </w:rPr>
        <w:t>13.9.2023</w:t>
      </w:r>
      <w:r w:rsidR="00643447">
        <w:rPr>
          <w:rStyle w:val="Znakapoznpodarou"/>
          <w:rFonts w:ascii="Arial" w:hAnsi="Arial" w:cs="Arial"/>
        </w:rPr>
        <w:footnoteReference w:id="3"/>
      </w:r>
      <w:r w:rsidR="003236A6">
        <w:rPr>
          <w:rFonts w:ascii="Arial" w:hAnsi="Arial" w:cs="Arial"/>
        </w:rPr>
        <w:t xml:space="preserve">. </w:t>
      </w:r>
    </w:p>
    <w:p w14:paraId="3B16E31F" w14:textId="77777777" w:rsidR="00DF21F0" w:rsidRPr="00DF21F0" w:rsidRDefault="00DF21F0" w:rsidP="00DF21F0">
      <w:pPr>
        <w:jc w:val="both"/>
        <w:rPr>
          <w:rFonts w:ascii="Arial" w:hAnsi="Arial" w:cs="Arial"/>
        </w:rPr>
      </w:pPr>
    </w:p>
    <w:p w14:paraId="17EC29EF" w14:textId="77777777" w:rsidR="00643447" w:rsidRPr="00643447" w:rsidRDefault="00643447" w:rsidP="00643447">
      <w:pPr>
        <w:pStyle w:val="Odstavecseseznamem"/>
        <w:rPr>
          <w:rFonts w:ascii="Arial" w:hAnsi="Arial" w:cs="Arial"/>
        </w:rPr>
      </w:pPr>
    </w:p>
    <w:p w14:paraId="480617E9" w14:textId="695E2B01" w:rsidR="00BD0947" w:rsidRPr="003D1C7F" w:rsidRDefault="00DF21F0" w:rsidP="00085DCC">
      <w:pPr>
        <w:jc w:val="both"/>
      </w:pPr>
      <w:r w:rsidRPr="00F93E4C">
        <w:rPr>
          <w:b/>
          <w:bCs/>
          <w:noProof/>
        </w:rPr>
        <w:drawing>
          <wp:anchor distT="0" distB="0" distL="114300" distR="114300" simplePos="0" relativeHeight="251675648" behindDoc="0" locked="0" layoutInCell="1" allowOverlap="1" wp14:anchorId="6F4D0366" wp14:editId="2AD844F2">
            <wp:simplePos x="0" y="0"/>
            <wp:positionH relativeFrom="column">
              <wp:posOffset>7620</wp:posOffset>
            </wp:positionH>
            <wp:positionV relativeFrom="paragraph">
              <wp:posOffset>1270</wp:posOffset>
            </wp:positionV>
            <wp:extent cx="2432050" cy="1549400"/>
            <wp:effectExtent l="0" t="0" r="6350" b="0"/>
            <wp:wrapSquare wrapText="bothSides"/>
            <wp:docPr id="116955251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54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6353A" w:rsidRPr="00F93E4C">
        <w:rPr>
          <w:b/>
          <w:bCs/>
        </w:rPr>
        <w:t>KVK – IV. výzva:</w:t>
      </w:r>
      <w:r w:rsidR="0096353A" w:rsidRPr="00E66692">
        <w:rPr>
          <w:rStyle w:val="Nadpis3Char"/>
        </w:rPr>
        <w:t xml:space="preserve"> Konírna a venkovní plochy bývalého pivovaru ve Valči</w:t>
      </w:r>
      <w:r w:rsidR="00765AFB" w:rsidRPr="00765AFB">
        <w:rPr>
          <w:b/>
          <w:bCs/>
        </w:rPr>
        <w:t>.</w:t>
      </w:r>
      <w:r w:rsidR="00765AFB">
        <w:t xml:space="preserve"> </w:t>
      </w:r>
      <w:r w:rsidR="00B23F54">
        <w:t xml:space="preserve">Předmětem projektu byla rekonstrukce objektu konírny bývalého pivovaru ve Valči včetně obnovy okolních venkovních ploch. </w:t>
      </w:r>
      <w:r w:rsidR="009037C4">
        <w:t xml:space="preserve">Projekt byl </w:t>
      </w:r>
      <w:r w:rsidR="003A0FCA">
        <w:t>dokončen v roce 2022.</w:t>
      </w:r>
      <w:r w:rsidR="009037C4">
        <w:t xml:space="preserve"> </w:t>
      </w:r>
      <w:r w:rsidR="00765AFB">
        <w:t xml:space="preserve">Celkové náklady </w:t>
      </w:r>
      <w:r w:rsidR="003D1C7F" w:rsidRPr="003D1C7F">
        <w:t>projektu: 32</w:t>
      </w:r>
      <w:r w:rsidR="00765AFB" w:rsidRPr="003D1C7F">
        <w:t> </w:t>
      </w:r>
      <w:r w:rsidR="0096353A" w:rsidRPr="003D1C7F">
        <w:t>5</w:t>
      </w:r>
      <w:r w:rsidR="00765AFB" w:rsidRPr="003D1C7F">
        <w:t>52</w:t>
      </w:r>
      <w:r w:rsidR="003A0FCA" w:rsidRPr="003D1C7F">
        <w:t> </w:t>
      </w:r>
      <w:r w:rsidR="00765AFB" w:rsidRPr="003D1C7F">
        <w:t>621</w:t>
      </w:r>
      <w:r w:rsidR="003A0FCA" w:rsidRPr="003D1C7F">
        <w:t xml:space="preserve"> </w:t>
      </w:r>
      <w:r w:rsidR="00765AFB" w:rsidRPr="003D1C7F">
        <w:t>Kč, dot</w:t>
      </w:r>
      <w:r w:rsidR="0096353A" w:rsidRPr="003D1C7F">
        <w:t>ace 30</w:t>
      </w:r>
      <w:r w:rsidR="00765AFB" w:rsidRPr="003D1C7F">
        <w:t> </w:t>
      </w:r>
      <w:r w:rsidR="0096353A" w:rsidRPr="003D1C7F">
        <w:t>8</w:t>
      </w:r>
      <w:r w:rsidR="00765AFB" w:rsidRPr="003D1C7F">
        <w:t>98</w:t>
      </w:r>
      <w:r w:rsidR="003A0FCA" w:rsidRPr="003D1C7F">
        <w:t> </w:t>
      </w:r>
      <w:r w:rsidR="00765AFB" w:rsidRPr="003D1C7F">
        <w:t>976</w:t>
      </w:r>
      <w:r w:rsidR="0096353A" w:rsidRPr="003D1C7F">
        <w:t xml:space="preserve"> Kč</w:t>
      </w:r>
      <w:r w:rsidR="00765AFB" w:rsidRPr="003D1C7F">
        <w:t>.</w:t>
      </w:r>
      <w:r w:rsidR="00765AFB" w:rsidRPr="003D1C7F">
        <w:rPr>
          <w:rStyle w:val="Znakapoznpodarou"/>
          <w:rFonts w:ascii="Arial" w:hAnsi="Arial" w:cs="Arial"/>
        </w:rPr>
        <w:footnoteReference w:id="4"/>
      </w:r>
      <w:r w:rsidR="0096353A" w:rsidRPr="003D1C7F">
        <w:t xml:space="preserve"> </w:t>
      </w:r>
    </w:p>
    <w:p w14:paraId="72EAFA57" w14:textId="50286790" w:rsidR="00D354C4" w:rsidRDefault="006B2D53" w:rsidP="00085DCC">
      <w:pPr>
        <w:rPr>
          <w:b/>
          <w:bCs/>
        </w:rPr>
      </w:pP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  <w:r w:rsidRPr="00CF1F05">
        <w:rPr>
          <w:b/>
          <w:bCs/>
        </w:rPr>
        <w:softHyphen/>
      </w:r>
    </w:p>
    <w:p w14:paraId="06ABC812" w14:textId="77777777" w:rsidR="00F87F5C" w:rsidRDefault="00F87F5C" w:rsidP="00CF1F05">
      <w:pPr>
        <w:jc w:val="both"/>
        <w:rPr>
          <w:rFonts w:ascii="Arial" w:hAnsi="Arial" w:cs="Arial"/>
          <w:b/>
          <w:bCs/>
        </w:rPr>
      </w:pPr>
    </w:p>
    <w:p w14:paraId="00B33CBB" w14:textId="77777777" w:rsidR="00F87F5C" w:rsidRDefault="00F87F5C" w:rsidP="00CF1F05">
      <w:pPr>
        <w:jc w:val="both"/>
        <w:rPr>
          <w:rFonts w:ascii="Arial" w:hAnsi="Arial" w:cs="Arial"/>
          <w:b/>
          <w:bCs/>
        </w:rPr>
      </w:pPr>
    </w:p>
    <w:p w14:paraId="01F038EF" w14:textId="07271091" w:rsidR="002816F8" w:rsidRPr="00C631FD" w:rsidRDefault="006B2D53" w:rsidP="00085DCC">
      <w:pPr>
        <w:pStyle w:val="Nadpis2"/>
        <w:spacing w:after="120"/>
      </w:pPr>
      <w:r w:rsidRPr="00C631FD">
        <w:t>Pilíř C – Výzkum a vývoj</w:t>
      </w:r>
    </w:p>
    <w:p w14:paraId="0ACE534D" w14:textId="33E05CC5" w:rsidR="00D52CDD" w:rsidRDefault="00D52CDD" w:rsidP="00CF1F05">
      <w:pPr>
        <w:jc w:val="both"/>
        <w:rPr>
          <w:rFonts w:ascii="Arial" w:hAnsi="Arial" w:cs="Arial"/>
          <w:b/>
          <w:bCs/>
        </w:rPr>
      </w:pPr>
      <w:r>
        <w:t xml:space="preserve">Cílem tohoto pilíře je dobudovat a posílit kapacity pro výzkum a </w:t>
      </w:r>
      <w:r w:rsidR="003D1C7F">
        <w:t>vývoj, a</w:t>
      </w:r>
      <w:r>
        <w:t xml:space="preserve"> to podporou intenzivnější spolupráce výzkumných organizací a aplikační sféry, která vychází z potřeb trhu a </w:t>
      </w:r>
      <w:r w:rsidR="003D1C7F">
        <w:t>společnosti, rozvojem</w:t>
      </w:r>
      <w:r>
        <w:t xml:space="preserve"> institucionálních a personálních předpokladů pro vyšší výkon a kvalitu výsledků VaV aktivit.</w:t>
      </w:r>
      <w:r w:rsidRPr="00CF1F05">
        <w:rPr>
          <w:rFonts w:ascii="Arial" w:hAnsi="Arial" w:cs="Arial"/>
          <w:b/>
          <w:bCs/>
        </w:rPr>
        <w:t xml:space="preserve"> </w:t>
      </w:r>
    </w:p>
    <w:p w14:paraId="35B122E0" w14:textId="31F44B13" w:rsidR="006B2D53" w:rsidRDefault="00D52CDD" w:rsidP="00CF1F05">
      <w:pPr>
        <w:jc w:val="both"/>
        <w:rPr>
          <w:rFonts w:ascii="Arial" w:hAnsi="Arial" w:cs="Arial"/>
          <w:b/>
          <w:bCs/>
        </w:rPr>
      </w:pPr>
      <w:r w:rsidRPr="00D52CDD">
        <w:rPr>
          <w:rFonts w:ascii="Arial" w:hAnsi="Arial" w:cs="Arial"/>
        </w:rPr>
        <w:t>Během fungování Strategie RE:START bylo podpořeno mnoho projektů ve v</w:t>
      </w:r>
      <w:r w:rsidR="00495801" w:rsidRPr="00D52CDD">
        <w:rPr>
          <w:rFonts w:ascii="Arial" w:hAnsi="Arial" w:cs="Arial"/>
        </w:rPr>
        <w:t>ýzkumn</w:t>
      </w:r>
      <w:r w:rsidRPr="00D52CDD">
        <w:rPr>
          <w:rFonts w:ascii="Arial" w:hAnsi="Arial" w:cs="Arial"/>
        </w:rPr>
        <w:t>ých</w:t>
      </w:r>
      <w:r w:rsidR="00495801" w:rsidRPr="00D52CDD">
        <w:rPr>
          <w:rFonts w:ascii="Arial" w:hAnsi="Arial" w:cs="Arial"/>
        </w:rPr>
        <w:t xml:space="preserve"> program</w:t>
      </w:r>
      <w:r w:rsidRPr="00D52CDD">
        <w:rPr>
          <w:rFonts w:ascii="Arial" w:hAnsi="Arial" w:cs="Arial"/>
        </w:rPr>
        <w:t>ech, které vyhlásila</w:t>
      </w:r>
      <w:r w:rsidR="00495801" w:rsidRPr="00D52CDD">
        <w:rPr>
          <w:rFonts w:ascii="Arial" w:hAnsi="Arial" w:cs="Arial"/>
        </w:rPr>
        <w:t xml:space="preserve"> T</w:t>
      </w:r>
      <w:r w:rsidR="00000CE0" w:rsidRPr="00D52CDD">
        <w:rPr>
          <w:rFonts w:ascii="Arial" w:hAnsi="Arial" w:cs="Arial"/>
        </w:rPr>
        <w:t>echnologick</w:t>
      </w:r>
      <w:r w:rsidRPr="00D52CDD">
        <w:rPr>
          <w:rFonts w:ascii="Arial" w:hAnsi="Arial" w:cs="Arial"/>
        </w:rPr>
        <w:t>á</w:t>
      </w:r>
      <w:r w:rsidR="00000CE0" w:rsidRPr="00D52CDD">
        <w:rPr>
          <w:rFonts w:ascii="Arial" w:hAnsi="Arial" w:cs="Arial"/>
        </w:rPr>
        <w:t xml:space="preserve"> agentur</w:t>
      </w:r>
      <w:r w:rsidRPr="00D52CDD">
        <w:rPr>
          <w:rFonts w:ascii="Arial" w:hAnsi="Arial" w:cs="Arial"/>
        </w:rPr>
        <w:t>a</w:t>
      </w:r>
      <w:r w:rsidR="00495801" w:rsidRPr="00D52CDD">
        <w:rPr>
          <w:rFonts w:ascii="Arial" w:hAnsi="Arial" w:cs="Arial"/>
        </w:rPr>
        <w:t xml:space="preserve"> ČR</w:t>
      </w:r>
      <w:r w:rsidRPr="00D52CDD">
        <w:rPr>
          <w:rFonts w:ascii="Arial" w:hAnsi="Arial" w:cs="Arial"/>
        </w:rPr>
        <w:t xml:space="preserve">, např. </w:t>
      </w:r>
      <w:r w:rsidR="00D354C4" w:rsidRPr="00CF1F05">
        <w:rPr>
          <w:rFonts w:ascii="Arial" w:hAnsi="Arial" w:cs="Arial"/>
          <w:b/>
          <w:bCs/>
        </w:rPr>
        <w:t xml:space="preserve">THÉTA, ÉTA, </w:t>
      </w:r>
      <w:r w:rsidR="007B55EE" w:rsidRPr="00CF1F05">
        <w:rPr>
          <w:rFonts w:ascii="Arial" w:hAnsi="Arial" w:cs="Arial"/>
          <w:b/>
          <w:bCs/>
        </w:rPr>
        <w:t>EPS</w:t>
      </w:r>
      <w:r w:rsidR="002E6387">
        <w:rPr>
          <w:rFonts w:ascii="Arial" w:hAnsi="Arial" w:cs="Arial"/>
          <w:b/>
          <w:bCs/>
        </w:rPr>
        <w:t>I</w:t>
      </w:r>
      <w:r w:rsidR="007B55EE" w:rsidRPr="00CF1F05">
        <w:rPr>
          <w:rFonts w:ascii="Arial" w:hAnsi="Arial" w:cs="Arial"/>
          <w:b/>
          <w:bCs/>
        </w:rPr>
        <w:t xml:space="preserve">LON, </w:t>
      </w:r>
      <w:r w:rsidR="00D354C4" w:rsidRPr="00CF1F05">
        <w:rPr>
          <w:rFonts w:ascii="Arial" w:hAnsi="Arial" w:cs="Arial"/>
          <w:b/>
          <w:bCs/>
        </w:rPr>
        <w:t>Prostředí pro život, TREND, SIGMA, DOPRAVA 2030</w:t>
      </w:r>
      <w:r>
        <w:rPr>
          <w:rFonts w:ascii="Arial" w:hAnsi="Arial" w:cs="Arial"/>
          <w:b/>
          <w:bCs/>
        </w:rPr>
        <w:t>.</w:t>
      </w:r>
    </w:p>
    <w:p w14:paraId="1BFB0F0C" w14:textId="44EE5B61" w:rsidR="00E71EE0" w:rsidRPr="00CF1F05" w:rsidRDefault="00E71EE0" w:rsidP="00CF1F05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Opatření: Podpora bilaterální a multilaterální spolupráce v aplikovaném výzkumu (program EPSILON</w:t>
      </w:r>
      <w:r w:rsidR="003D1C7F">
        <w:rPr>
          <w:rFonts w:ascii="Arial" w:hAnsi="Arial" w:cs="Arial"/>
          <w:b/>
          <w:bCs/>
        </w:rPr>
        <w:t>);</w:t>
      </w:r>
      <w:r>
        <w:rPr>
          <w:rFonts w:ascii="Arial" w:hAnsi="Arial" w:cs="Arial"/>
          <w:b/>
          <w:bCs/>
        </w:rPr>
        <w:t xml:space="preserve"> Program na podporu aplikovaného společenskovědního a humanitního výzkumu, experimentálního vývoje a inovací (program ÉTA); Program získávání expertů pro krajskou VaV excelenci; Program na podporu aplikovaného výzkumu, experimentálního vývoje a inovací THÉTA.</w:t>
      </w:r>
    </w:p>
    <w:p w14:paraId="564F4BF2" w14:textId="4A1C77DA" w:rsidR="00D0531A" w:rsidRDefault="00D0531A" w:rsidP="00CF1F05">
      <w:pPr>
        <w:jc w:val="both"/>
        <w:rPr>
          <w:rFonts w:ascii="Arial" w:hAnsi="Arial" w:cs="Arial"/>
        </w:rPr>
      </w:pPr>
      <w:r w:rsidRPr="00CF1F05">
        <w:rPr>
          <w:rFonts w:ascii="Arial" w:hAnsi="Arial" w:cs="Arial"/>
        </w:rPr>
        <w:t xml:space="preserve">Ve veřejných soutěžích těchto </w:t>
      </w:r>
      <w:r w:rsidR="00C55EC5">
        <w:rPr>
          <w:rFonts w:ascii="Arial" w:hAnsi="Arial" w:cs="Arial"/>
        </w:rPr>
        <w:t xml:space="preserve">výzkumných </w:t>
      </w:r>
      <w:r w:rsidRPr="00CF1F05">
        <w:rPr>
          <w:rFonts w:ascii="Arial" w:hAnsi="Arial" w:cs="Arial"/>
        </w:rPr>
        <w:t>programů mají strukturálně postižené regiony specifickou alokaci nebo bodové zvýhodnění.</w:t>
      </w:r>
    </w:p>
    <w:p w14:paraId="3945ABD6" w14:textId="77777777" w:rsidR="003D1C7F" w:rsidRDefault="003D1C7F" w:rsidP="00CF1F05">
      <w:pPr>
        <w:jc w:val="both"/>
        <w:rPr>
          <w:rFonts w:ascii="Arial" w:hAnsi="Arial" w:cs="Arial"/>
          <w:b/>
          <w:bCs/>
          <w:i/>
          <w:iCs/>
        </w:rPr>
      </w:pPr>
    </w:p>
    <w:p w14:paraId="60B3494B" w14:textId="5C4E0C96" w:rsidR="004F5F4E" w:rsidRPr="004F5F4E" w:rsidRDefault="004F5F4E" w:rsidP="00CF1F05">
      <w:pPr>
        <w:jc w:val="both"/>
        <w:rPr>
          <w:rFonts w:ascii="Arial" w:hAnsi="Arial" w:cs="Arial"/>
          <w:b/>
          <w:bCs/>
          <w:i/>
          <w:iCs/>
        </w:rPr>
      </w:pPr>
      <w:r w:rsidRPr="004F5F4E">
        <w:rPr>
          <w:rFonts w:ascii="Arial" w:hAnsi="Arial" w:cs="Arial"/>
          <w:b/>
          <w:bCs/>
          <w:i/>
          <w:iCs/>
        </w:rPr>
        <w:t>Vybrané projekty:</w:t>
      </w:r>
    </w:p>
    <w:p w14:paraId="7E4E0618" w14:textId="233C87F1" w:rsidR="00B83BFB" w:rsidRDefault="00695490" w:rsidP="00CF1F05">
      <w:pPr>
        <w:pStyle w:val="Odstavecseseznamem"/>
        <w:numPr>
          <w:ilvl w:val="0"/>
          <w:numId w:val="13"/>
        </w:numPr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>ÚK</w:t>
      </w:r>
      <w:r w:rsidR="00B83BFB" w:rsidRPr="00CF1F05">
        <w:rPr>
          <w:rFonts w:ascii="Arial" w:hAnsi="Arial" w:cs="Arial"/>
        </w:rPr>
        <w:t xml:space="preserve"> - </w:t>
      </w:r>
      <w:r w:rsidRPr="00CF1F05">
        <w:rPr>
          <w:rFonts w:ascii="Arial" w:hAnsi="Arial" w:cs="Arial"/>
        </w:rPr>
        <w:t xml:space="preserve"> </w:t>
      </w:r>
      <w:r w:rsidR="00B83BFB" w:rsidRPr="00CF1F05">
        <w:rPr>
          <w:rFonts w:ascii="Arial" w:hAnsi="Arial" w:cs="Arial"/>
        </w:rPr>
        <w:t xml:space="preserve"> </w:t>
      </w:r>
      <w:r w:rsidRPr="00CF1F05">
        <w:rPr>
          <w:rFonts w:ascii="Arial" w:hAnsi="Arial" w:cs="Arial"/>
        </w:rPr>
        <w:t xml:space="preserve">Projekt v rámci </w:t>
      </w:r>
      <w:r w:rsidR="00B83BFB" w:rsidRPr="00CF1F05">
        <w:rPr>
          <w:rFonts w:ascii="Arial" w:hAnsi="Arial" w:cs="Arial"/>
          <w:b/>
          <w:bCs/>
          <w:color w:val="000000"/>
          <w:spacing w:val="-3"/>
          <w:sz w:val="23"/>
          <w:szCs w:val="23"/>
          <w:shd w:val="clear" w:color="auto" w:fill="FFFFFF"/>
        </w:rPr>
        <w:t>Programu na podporu aplikovaného společenskovědního a humanitního výzkumu, experimentálního vývoje a inovací ÉTA</w:t>
      </w:r>
      <w:r w:rsidR="00C631FD">
        <w:rPr>
          <w:rFonts w:ascii="Arial" w:hAnsi="Arial" w:cs="Arial"/>
          <w:b/>
          <w:bCs/>
          <w:color w:val="000000"/>
          <w:spacing w:val="-3"/>
          <w:sz w:val="23"/>
          <w:szCs w:val="23"/>
          <w:shd w:val="clear" w:color="auto" w:fill="FFFFFF"/>
        </w:rPr>
        <w:t xml:space="preserve">, 5. veřejná </w:t>
      </w:r>
      <w:r w:rsidR="003D1C7F">
        <w:rPr>
          <w:rFonts w:ascii="Arial" w:hAnsi="Arial" w:cs="Arial"/>
          <w:b/>
          <w:bCs/>
          <w:color w:val="000000"/>
          <w:spacing w:val="-3"/>
          <w:sz w:val="23"/>
          <w:szCs w:val="23"/>
          <w:shd w:val="clear" w:color="auto" w:fill="FFFFFF"/>
        </w:rPr>
        <w:t>soutěž</w:t>
      </w:r>
      <w:r w:rsidR="003D1C7F" w:rsidRPr="00CF1F05">
        <w:rPr>
          <w:rFonts w:ascii="Arial" w:hAnsi="Arial" w:cs="Arial"/>
        </w:rPr>
        <w:t>:</w:t>
      </w:r>
      <w:r w:rsidR="00B83BFB" w:rsidRPr="00CF1F05">
        <w:rPr>
          <w:rFonts w:ascii="Arial" w:hAnsi="Arial" w:cs="Arial"/>
        </w:rPr>
        <w:t xml:space="preserve"> </w:t>
      </w:r>
      <w:r w:rsidR="00B83BFB" w:rsidRPr="00E66692">
        <w:rPr>
          <w:rStyle w:val="Nadpis3Char"/>
        </w:rPr>
        <w:t>Brain circulation jako pilíř možné transformace strukturálně postiženého regionu</w:t>
      </w:r>
      <w:r w:rsidR="00C631FD">
        <w:rPr>
          <w:rFonts w:ascii="Arial" w:hAnsi="Arial" w:cs="Arial"/>
          <w:b/>
          <w:bCs/>
        </w:rPr>
        <w:t>.</w:t>
      </w:r>
      <w:r w:rsidR="00B83BFB" w:rsidRPr="00CF1F05">
        <w:rPr>
          <w:rFonts w:ascii="Arial" w:hAnsi="Arial" w:cs="Arial"/>
        </w:rPr>
        <w:t xml:space="preserve"> </w:t>
      </w:r>
      <w:r w:rsidR="00D92C30" w:rsidRPr="00D92C30">
        <w:rPr>
          <w:rFonts w:ascii="Arial" w:hAnsi="Arial" w:cs="Arial"/>
          <w:shd w:val="clear" w:color="auto" w:fill="FFFFFF"/>
        </w:rPr>
        <w:t xml:space="preserve">Cílem projektu je na základě interdisciplinárního přístupu analyzovat sociálně-psychologické aspekty, které hrají roli při rozhodování mladých lidí při volbě místa pro jejich budoucí život. Vytvořená online aplikace umožní vyhodnocení </w:t>
      </w:r>
      <w:proofErr w:type="spellStart"/>
      <w:r w:rsidR="00D92C30" w:rsidRPr="00D92C30">
        <w:rPr>
          <w:rFonts w:ascii="Arial" w:hAnsi="Arial" w:cs="Arial"/>
          <w:shd w:val="clear" w:color="auto" w:fill="FFFFFF"/>
        </w:rPr>
        <w:t>push</w:t>
      </w:r>
      <w:proofErr w:type="spellEnd"/>
      <w:r w:rsidR="00D92C30" w:rsidRPr="00D92C30">
        <w:rPr>
          <w:rFonts w:ascii="Arial" w:hAnsi="Arial" w:cs="Arial"/>
          <w:shd w:val="clear" w:color="auto" w:fill="FFFFFF"/>
        </w:rPr>
        <w:t xml:space="preserve"> a </w:t>
      </w:r>
      <w:proofErr w:type="spellStart"/>
      <w:r w:rsidR="00D92C30" w:rsidRPr="00D92C30">
        <w:rPr>
          <w:rFonts w:ascii="Arial" w:hAnsi="Arial" w:cs="Arial"/>
          <w:shd w:val="clear" w:color="auto" w:fill="FFFFFF"/>
        </w:rPr>
        <w:t>pull</w:t>
      </w:r>
      <w:proofErr w:type="spellEnd"/>
      <w:r w:rsidR="00D92C30" w:rsidRPr="00D92C30">
        <w:rPr>
          <w:rFonts w:ascii="Arial" w:hAnsi="Arial" w:cs="Arial"/>
          <w:shd w:val="clear" w:color="auto" w:fill="FFFFFF"/>
        </w:rPr>
        <w:t xml:space="preserve"> faktorů (ekonomických, sociálních, geografických aj.), včetně zjištění intenzity motivace žít v daném místě. Tak bude možné predikovat míru pravděpodobnosti setrvání či opuštění regionu a identifikovat oblasti, které vyžadují změnu. Zjištěné výsledky budou použity při tvorbě základních strategických dokumentů ke stabilizaci kvalifikovaných lidí v regionu a pro zřízení </w:t>
      </w:r>
      <w:proofErr w:type="spellStart"/>
      <w:r w:rsidR="00D92C30" w:rsidRPr="00D92C30">
        <w:rPr>
          <w:rFonts w:ascii="Arial" w:hAnsi="Arial" w:cs="Arial"/>
          <w:shd w:val="clear" w:color="auto" w:fill="FFFFFF"/>
        </w:rPr>
        <w:t>Welcome</w:t>
      </w:r>
      <w:proofErr w:type="spellEnd"/>
      <w:r w:rsidR="00D92C30" w:rsidRPr="00D92C30">
        <w:rPr>
          <w:rFonts w:ascii="Arial" w:hAnsi="Arial" w:cs="Arial"/>
          <w:shd w:val="clear" w:color="auto" w:fill="FFFFFF"/>
        </w:rPr>
        <w:t xml:space="preserve"> Office, jehož cílem bude získávat talentované lidi a vytvářet pro ně příznivé podmínky. </w:t>
      </w:r>
      <w:r w:rsidR="00D92C30">
        <w:rPr>
          <w:rFonts w:ascii="Arial" w:hAnsi="Arial" w:cs="Arial"/>
          <w:shd w:val="clear" w:color="auto" w:fill="FFFFFF"/>
        </w:rPr>
        <w:t xml:space="preserve">Hlavní účastník projektu: UJEP. </w:t>
      </w:r>
      <w:r w:rsidR="00D92C30" w:rsidRPr="00D92C30">
        <w:rPr>
          <w:rFonts w:ascii="Arial" w:hAnsi="Arial" w:cs="Arial"/>
        </w:rPr>
        <w:t>U</w:t>
      </w:r>
      <w:r w:rsidR="00B83BFB" w:rsidRPr="00D92C30">
        <w:rPr>
          <w:rFonts w:ascii="Arial" w:hAnsi="Arial" w:cs="Arial"/>
        </w:rPr>
        <w:t>znané náklady 2</w:t>
      </w:r>
      <w:r w:rsidR="00D92C30" w:rsidRPr="00D92C30">
        <w:rPr>
          <w:rFonts w:ascii="Arial" w:hAnsi="Arial" w:cs="Arial"/>
        </w:rPr>
        <w:t>,59 mil.  Kč, státní podpora</w:t>
      </w:r>
      <w:r w:rsidR="00B83BFB" w:rsidRPr="00D92C30">
        <w:rPr>
          <w:rFonts w:ascii="Arial" w:hAnsi="Arial" w:cs="Arial"/>
        </w:rPr>
        <w:t xml:space="preserve"> 1,9 mil. Kč</w:t>
      </w:r>
      <w:r w:rsidR="00D92C30" w:rsidRPr="00D92C30">
        <w:rPr>
          <w:rFonts w:ascii="Arial" w:hAnsi="Arial" w:cs="Arial"/>
        </w:rPr>
        <w:t xml:space="preserve">. Realizace projektu </w:t>
      </w:r>
      <w:r w:rsidR="004F5F4E">
        <w:rPr>
          <w:rFonts w:ascii="Arial" w:hAnsi="Arial" w:cs="Arial"/>
        </w:rPr>
        <w:t xml:space="preserve">byla v době od </w:t>
      </w:r>
      <w:r w:rsidR="00D92C30" w:rsidRPr="00D92C30">
        <w:rPr>
          <w:rFonts w:ascii="Arial" w:hAnsi="Arial" w:cs="Arial"/>
        </w:rPr>
        <w:t xml:space="preserve">1.4.2021 </w:t>
      </w:r>
      <w:r w:rsidR="004F5F4E">
        <w:rPr>
          <w:rFonts w:ascii="Arial" w:hAnsi="Arial" w:cs="Arial"/>
        </w:rPr>
        <w:t>do</w:t>
      </w:r>
      <w:r w:rsidR="00D92C30" w:rsidRPr="00D92C30">
        <w:rPr>
          <w:rFonts w:ascii="Arial" w:hAnsi="Arial" w:cs="Arial"/>
        </w:rPr>
        <w:t xml:space="preserve"> 30.6.2023.</w:t>
      </w:r>
    </w:p>
    <w:p w14:paraId="0F6C5237" w14:textId="77777777" w:rsidR="00423FCB" w:rsidRDefault="00423FCB" w:rsidP="00423FCB">
      <w:pPr>
        <w:pStyle w:val="Odstavecseseznamem"/>
        <w:jc w:val="both"/>
        <w:rPr>
          <w:rFonts w:ascii="Arial" w:hAnsi="Arial" w:cs="Arial"/>
        </w:rPr>
      </w:pPr>
    </w:p>
    <w:p w14:paraId="039EC146" w14:textId="3AE2BD06" w:rsidR="00423FCB" w:rsidRPr="007C5698" w:rsidRDefault="00266519" w:rsidP="00423FCB">
      <w:pPr>
        <w:pStyle w:val="Odstavecseseznamem"/>
        <w:numPr>
          <w:ilvl w:val="0"/>
          <w:numId w:val="13"/>
        </w:numPr>
        <w:jc w:val="both"/>
        <w:rPr>
          <w:rFonts w:ascii="Arial" w:hAnsi="Arial" w:cs="Arial"/>
        </w:rPr>
      </w:pPr>
      <w:r w:rsidRPr="00943B20">
        <w:rPr>
          <w:rFonts w:ascii="Arial" w:hAnsi="Arial" w:cs="Arial"/>
          <w:b/>
          <w:bCs/>
        </w:rPr>
        <w:t>MSK</w:t>
      </w:r>
      <w:r>
        <w:rPr>
          <w:rFonts w:ascii="Arial" w:hAnsi="Arial" w:cs="Arial"/>
        </w:rPr>
        <w:t xml:space="preserve"> – Projekt v rámci programu </w:t>
      </w:r>
      <w:r w:rsidR="00943B20">
        <w:rPr>
          <w:rFonts w:ascii="Arial" w:hAnsi="Arial" w:cs="Arial"/>
        </w:rPr>
        <w:t xml:space="preserve">aplikovaného výzkumu, experimentálního vývoje a inovací v oblasti životního prostředí:  </w:t>
      </w:r>
      <w:r w:rsidRPr="00266519">
        <w:rPr>
          <w:rFonts w:ascii="Arial" w:hAnsi="Arial" w:cs="Arial"/>
          <w:b/>
          <w:bCs/>
        </w:rPr>
        <w:t xml:space="preserve">Prostředí pro život – 5. veřejná soutěž: </w:t>
      </w:r>
      <w:r w:rsidRPr="00E66692">
        <w:rPr>
          <w:rStyle w:val="Nadpis3Char"/>
        </w:rPr>
        <w:t>Metodika hodnocení vztahu expozice-odezva osob exponovaných v životním prostředí hlukem z důlní činnosti</w:t>
      </w:r>
      <w:r>
        <w:rPr>
          <w:rFonts w:ascii="Arial" w:hAnsi="Arial" w:cs="Arial"/>
          <w:b/>
          <w:bCs/>
        </w:rPr>
        <w:t xml:space="preserve">, </w:t>
      </w:r>
      <w:r w:rsidRPr="00266519">
        <w:rPr>
          <w:rFonts w:ascii="Arial" w:hAnsi="Arial" w:cs="Arial"/>
        </w:rPr>
        <w:t xml:space="preserve">jehož cílem je navrhnout metodiku hodnocení vlivu hluku z důlní činnosti na exponované obyvatele, s ohledem na subjektivní negativní účinky, a to na základě hodnot hluku získaných dlouhodobým monitoringem hluku a aplikací mezinárodně validovaného dotazníku. </w:t>
      </w:r>
      <w:r>
        <w:rPr>
          <w:rFonts w:ascii="Arial" w:hAnsi="Arial" w:cs="Arial"/>
        </w:rPr>
        <w:t xml:space="preserve">Výstupem bude návrh metodiky, která bude zahrnovat kvantifikaci ERF (křivka dávka-účinek) a bude reflektovat potřebu zohlednit i frekvenční charakteristiku hluku v objektech. Realizace projektu 1.3.2022 – 28.2.2025. </w:t>
      </w:r>
      <w:r w:rsidR="00943B20">
        <w:rPr>
          <w:rFonts w:ascii="Arial" w:hAnsi="Arial" w:cs="Arial"/>
        </w:rPr>
        <w:t>Celkové uznané náklady projektu 7 mil. Kč, státní podpora 5,9 mil. Kč.</w:t>
      </w:r>
    </w:p>
    <w:p w14:paraId="247E343F" w14:textId="73C0D52B" w:rsidR="00B83BFB" w:rsidRPr="00CF1F05" w:rsidRDefault="0017445E" w:rsidP="00CF1F05">
      <w:pPr>
        <w:pStyle w:val="Nadpis1"/>
        <w:numPr>
          <w:ilvl w:val="0"/>
          <w:numId w:val="13"/>
        </w:numPr>
        <w:shd w:val="clear" w:color="auto" w:fill="FFFFFF"/>
        <w:spacing w:before="150" w:beforeAutospacing="0"/>
        <w:ind w:left="714" w:hanging="357"/>
        <w:jc w:val="both"/>
        <w:rPr>
          <w:rFonts w:cs="Arial"/>
          <w:b w:val="0"/>
          <w:bCs w:val="0"/>
          <w:color w:val="212529"/>
          <w:sz w:val="22"/>
          <w:szCs w:val="22"/>
        </w:rPr>
      </w:pPr>
      <w:bookmarkStart w:id="1" w:name="_Toc186804428"/>
      <w:bookmarkStart w:id="2" w:name="_Toc186805205"/>
      <w:r w:rsidRPr="00C55EC5">
        <w:rPr>
          <w:rFonts w:cs="Arial"/>
          <w:color w:val="auto"/>
          <w:sz w:val="22"/>
          <w:szCs w:val="22"/>
        </w:rPr>
        <w:t>KVK</w:t>
      </w:r>
      <w:r w:rsidRPr="00CF1F05">
        <w:rPr>
          <w:rFonts w:cs="Arial"/>
          <w:sz w:val="22"/>
          <w:szCs w:val="22"/>
        </w:rPr>
        <w:t xml:space="preserve"> –</w:t>
      </w:r>
      <w:r w:rsidRPr="00CF1F05">
        <w:rPr>
          <w:rFonts w:cs="Arial"/>
          <w:b w:val="0"/>
          <w:bCs w:val="0"/>
          <w:color w:val="212529"/>
          <w:sz w:val="22"/>
          <w:szCs w:val="22"/>
        </w:rPr>
        <w:t xml:space="preserve"> Projekt v rámci</w:t>
      </w:r>
      <w:r w:rsidRPr="00CF1F05">
        <w:rPr>
          <w:rFonts w:cs="Arial"/>
          <w:color w:val="212529"/>
          <w:sz w:val="22"/>
          <w:szCs w:val="22"/>
        </w:rPr>
        <w:t xml:space="preserve"> Programu TREND</w:t>
      </w:r>
      <w:r w:rsidRPr="00000CE0">
        <w:rPr>
          <w:rFonts w:cs="Arial"/>
          <w:sz w:val="22"/>
          <w:szCs w:val="22"/>
        </w:rPr>
        <w:t xml:space="preserve">: </w:t>
      </w:r>
      <w:hyperlink r:id="rId16" w:history="1">
        <w:r w:rsidRPr="00E66692">
          <w:rPr>
            <w:rStyle w:val="Nadpis3Char"/>
            <w:b/>
            <w:bCs w:val="0"/>
            <w:sz w:val="22"/>
            <w:szCs w:val="22"/>
          </w:rPr>
          <w:t>Průmyslové škálování laboratorních technik zušlechtění skla a s tím spojený výzkum, vývoj a inovace dekorování skleněných flakonů</w:t>
        </w:r>
      </w:hyperlink>
      <w:r w:rsidRPr="00CF1F05">
        <w:rPr>
          <w:rFonts w:cs="Arial"/>
          <w:b w:val="0"/>
          <w:bCs w:val="0"/>
          <w:color w:val="212529"/>
          <w:sz w:val="22"/>
          <w:szCs w:val="22"/>
        </w:rPr>
        <w:t xml:space="preserve">, </w:t>
      </w:r>
      <w:r w:rsidR="00943B20" w:rsidRPr="00943B20">
        <w:rPr>
          <w:rFonts w:asciiTheme="minorHAnsi" w:hAnsiTheme="minorHAnsi" w:cstheme="minorHAnsi"/>
          <w:b w:val="0"/>
          <w:bCs w:val="0"/>
          <w:color w:val="393939"/>
          <w:sz w:val="22"/>
          <w:szCs w:val="22"/>
          <w:shd w:val="clear" w:color="auto" w:fill="FFFFFF"/>
        </w:rPr>
        <w:t>Hlavním cílem předkládaného projektu je zvýšení konkurenceschopnosti společnosti Heinz-</w:t>
      </w:r>
      <w:proofErr w:type="spellStart"/>
      <w:r w:rsidR="00943B20" w:rsidRPr="00943B20">
        <w:rPr>
          <w:rFonts w:asciiTheme="minorHAnsi" w:hAnsiTheme="minorHAnsi" w:cstheme="minorHAnsi"/>
          <w:b w:val="0"/>
          <w:bCs w:val="0"/>
          <w:color w:val="393939"/>
          <w:sz w:val="22"/>
          <w:szCs w:val="22"/>
          <w:shd w:val="clear" w:color="auto" w:fill="FFFFFF"/>
        </w:rPr>
        <w:t>Glas</w:t>
      </w:r>
      <w:proofErr w:type="spellEnd"/>
      <w:r w:rsidR="00943B20" w:rsidRPr="00943B20">
        <w:rPr>
          <w:rFonts w:asciiTheme="minorHAnsi" w:hAnsiTheme="minorHAnsi" w:cstheme="minorHAnsi"/>
          <w:b w:val="0"/>
          <w:bCs w:val="0"/>
          <w:color w:val="393939"/>
          <w:sz w:val="22"/>
          <w:szCs w:val="22"/>
          <w:shd w:val="clear" w:color="auto" w:fill="FFFFFF"/>
        </w:rPr>
        <w:t xml:space="preserve"> </w:t>
      </w:r>
      <w:proofErr w:type="spellStart"/>
      <w:r w:rsidR="00943B20" w:rsidRPr="00943B20">
        <w:rPr>
          <w:rFonts w:asciiTheme="minorHAnsi" w:hAnsiTheme="minorHAnsi" w:cstheme="minorHAnsi"/>
          <w:b w:val="0"/>
          <w:bCs w:val="0"/>
          <w:color w:val="393939"/>
          <w:sz w:val="22"/>
          <w:szCs w:val="22"/>
          <w:shd w:val="clear" w:color="auto" w:fill="FFFFFF"/>
        </w:rPr>
        <w:t>Decor</w:t>
      </w:r>
      <w:proofErr w:type="spellEnd"/>
      <w:r w:rsidR="00943B20" w:rsidRPr="00943B20">
        <w:rPr>
          <w:rFonts w:asciiTheme="minorHAnsi" w:hAnsiTheme="minorHAnsi" w:cstheme="minorHAnsi"/>
          <w:b w:val="0"/>
          <w:bCs w:val="0"/>
          <w:color w:val="393939"/>
          <w:sz w:val="22"/>
          <w:szCs w:val="22"/>
          <w:shd w:val="clear" w:color="auto" w:fill="FFFFFF"/>
        </w:rPr>
        <w:t xml:space="preserve"> s.r.o. v současných technologiích dekorace skla na světovém trhu při zohlednění požadavku na inovativnost, udržitelnost a </w:t>
      </w:r>
      <w:proofErr w:type="spellStart"/>
      <w:r w:rsidR="00943B20" w:rsidRPr="00943B20">
        <w:rPr>
          <w:rFonts w:asciiTheme="minorHAnsi" w:hAnsiTheme="minorHAnsi" w:cstheme="minorHAnsi"/>
          <w:b w:val="0"/>
          <w:bCs w:val="0"/>
          <w:color w:val="393939"/>
          <w:sz w:val="22"/>
          <w:szCs w:val="22"/>
          <w:shd w:val="clear" w:color="auto" w:fill="FFFFFF"/>
        </w:rPr>
        <w:t>cirkularitu</w:t>
      </w:r>
      <w:proofErr w:type="spellEnd"/>
      <w:r w:rsidR="00943B20" w:rsidRPr="00943B20">
        <w:rPr>
          <w:rFonts w:asciiTheme="minorHAnsi" w:hAnsiTheme="minorHAnsi" w:cstheme="minorHAnsi"/>
          <w:b w:val="0"/>
          <w:bCs w:val="0"/>
          <w:color w:val="393939"/>
          <w:sz w:val="22"/>
          <w:szCs w:val="22"/>
          <w:shd w:val="clear" w:color="auto" w:fill="FFFFFF"/>
        </w:rPr>
        <w:t xml:space="preserve"> koncového výrobku a při dosažení co nejnižší uhlíkové stopy. </w:t>
      </w:r>
      <w:r w:rsidRPr="00CF1F05">
        <w:rPr>
          <w:rFonts w:cs="Arial"/>
          <w:b w:val="0"/>
          <w:bCs w:val="0"/>
          <w:color w:val="212529"/>
          <w:sz w:val="22"/>
          <w:szCs w:val="22"/>
        </w:rPr>
        <w:t>uznané náklady 39</w:t>
      </w:r>
      <w:r w:rsidR="00943B20">
        <w:rPr>
          <w:rFonts w:cs="Arial"/>
          <w:b w:val="0"/>
          <w:bCs w:val="0"/>
          <w:color w:val="212529"/>
          <w:sz w:val="22"/>
          <w:szCs w:val="22"/>
        </w:rPr>
        <w:t>,1</w:t>
      </w:r>
      <w:r w:rsidRPr="00CF1F05">
        <w:rPr>
          <w:rFonts w:cs="Arial"/>
          <w:b w:val="0"/>
          <w:bCs w:val="0"/>
          <w:color w:val="212529"/>
          <w:sz w:val="22"/>
          <w:szCs w:val="22"/>
        </w:rPr>
        <w:t xml:space="preserve"> mil</w:t>
      </w:r>
      <w:r w:rsidR="00943B20">
        <w:rPr>
          <w:rFonts w:cs="Arial"/>
          <w:b w:val="0"/>
          <w:bCs w:val="0"/>
          <w:color w:val="212529"/>
          <w:sz w:val="22"/>
          <w:szCs w:val="22"/>
        </w:rPr>
        <w:t>. Kč, státní podpora</w:t>
      </w:r>
      <w:r w:rsidRPr="00CF1F05">
        <w:rPr>
          <w:rFonts w:cs="Arial"/>
          <w:b w:val="0"/>
          <w:bCs w:val="0"/>
          <w:color w:val="212529"/>
          <w:sz w:val="22"/>
          <w:szCs w:val="22"/>
        </w:rPr>
        <w:t xml:space="preserve"> 24</w:t>
      </w:r>
      <w:r w:rsidR="00943B20">
        <w:rPr>
          <w:rFonts w:cs="Arial"/>
          <w:b w:val="0"/>
          <w:bCs w:val="0"/>
          <w:color w:val="212529"/>
          <w:sz w:val="22"/>
          <w:szCs w:val="22"/>
        </w:rPr>
        <w:t>,3</w:t>
      </w:r>
      <w:r w:rsidRPr="00CF1F05">
        <w:rPr>
          <w:rFonts w:cs="Arial"/>
          <w:b w:val="0"/>
          <w:bCs w:val="0"/>
          <w:color w:val="212529"/>
          <w:sz w:val="22"/>
          <w:szCs w:val="22"/>
        </w:rPr>
        <w:t xml:space="preserve"> mil. Kč</w:t>
      </w:r>
      <w:r w:rsidR="00943B20">
        <w:rPr>
          <w:rFonts w:cs="Arial"/>
          <w:b w:val="0"/>
          <w:bCs w:val="0"/>
          <w:color w:val="212529"/>
          <w:sz w:val="22"/>
          <w:szCs w:val="22"/>
        </w:rPr>
        <w:t>. Realizace projektu 1.1.2024 – 30.6.2026.</w:t>
      </w:r>
      <w:r w:rsidR="00943B20">
        <w:rPr>
          <w:rStyle w:val="Znakapoznpodarou"/>
          <w:rFonts w:cs="Arial"/>
          <w:b w:val="0"/>
          <w:bCs w:val="0"/>
          <w:color w:val="212529"/>
          <w:sz w:val="22"/>
          <w:szCs w:val="22"/>
        </w:rPr>
        <w:footnoteReference w:id="5"/>
      </w:r>
      <w:bookmarkEnd w:id="1"/>
      <w:bookmarkEnd w:id="2"/>
    </w:p>
    <w:p w14:paraId="541BBD31" w14:textId="2C7197CC" w:rsidR="00495801" w:rsidRPr="00C631FD" w:rsidRDefault="00495801" w:rsidP="00CF1F05">
      <w:pPr>
        <w:jc w:val="both"/>
        <w:rPr>
          <w:rFonts w:ascii="Arial" w:hAnsi="Arial" w:cs="Arial"/>
          <w:b/>
          <w:bCs/>
          <w:color w:val="00B050"/>
        </w:rPr>
      </w:pPr>
    </w:p>
    <w:p w14:paraId="771A625E" w14:textId="533E6E8D" w:rsidR="00495801" w:rsidRPr="00C631FD" w:rsidRDefault="00495801" w:rsidP="00085DCC">
      <w:pPr>
        <w:pStyle w:val="Nadpis2"/>
        <w:spacing w:after="120"/>
      </w:pPr>
      <w:r w:rsidRPr="00C631FD">
        <w:t xml:space="preserve">Pilíř D – </w:t>
      </w:r>
      <w:r w:rsidR="00D354C4" w:rsidRPr="00C631FD">
        <w:t xml:space="preserve">Potenciál lidí </w:t>
      </w:r>
    </w:p>
    <w:p w14:paraId="59284883" w14:textId="3DA9C7FF" w:rsidR="00D52CDD" w:rsidRDefault="00D52CDD" w:rsidP="00CF1F05">
      <w:pPr>
        <w:jc w:val="both"/>
        <w:rPr>
          <w:rFonts w:ascii="Arial" w:hAnsi="Arial" w:cs="Arial"/>
          <w:b/>
          <w:bCs/>
        </w:rPr>
      </w:pPr>
      <w:r>
        <w:t>Cílem pilíře D je podpořit v krajích širší nabídku lepších pracovních příležitostí v soukromém i veřejném sektoru, lépe připravit obyvatele na budoucí požadavky trhu práce a propojit požadavky zaměstnavatelů se vzdělávacím systémem, aktivní politikou zaměstnanosti a službami pro trh práce, motivovat více obyvatel k práci, především dlouhodobě nezaměstnaných a znevýhodněných na trhu práce, připravit a motivovat více obyvatel k podnikání a celoživotnímu vzdělávání a využití svého potenciálu.</w:t>
      </w:r>
      <w:r w:rsidRPr="00CF1F05">
        <w:rPr>
          <w:rFonts w:ascii="Arial" w:hAnsi="Arial" w:cs="Arial"/>
          <w:b/>
          <w:bCs/>
        </w:rPr>
        <w:t xml:space="preserve"> </w:t>
      </w:r>
    </w:p>
    <w:p w14:paraId="7CA4FDAB" w14:textId="6F581A10" w:rsidR="00F870E4" w:rsidRPr="00CF1F05" w:rsidRDefault="00495801" w:rsidP="00CF1F05">
      <w:pPr>
        <w:jc w:val="both"/>
        <w:rPr>
          <w:rFonts w:ascii="Arial" w:hAnsi="Arial" w:cs="Arial"/>
          <w:b/>
          <w:bCs/>
        </w:rPr>
      </w:pPr>
      <w:r w:rsidRPr="00CF1F05">
        <w:rPr>
          <w:rFonts w:ascii="Arial" w:hAnsi="Arial" w:cs="Arial"/>
          <w:b/>
          <w:bCs/>
        </w:rPr>
        <w:t xml:space="preserve">Podpora vysokých </w:t>
      </w:r>
      <w:r w:rsidR="003D1C7F" w:rsidRPr="00CF1F05">
        <w:rPr>
          <w:rFonts w:ascii="Arial" w:hAnsi="Arial" w:cs="Arial"/>
          <w:b/>
          <w:bCs/>
        </w:rPr>
        <w:t xml:space="preserve">škol – </w:t>
      </w:r>
      <w:r w:rsidR="003D1C7F" w:rsidRPr="00085DCC">
        <w:rPr>
          <w:rFonts w:ascii="Arial" w:hAnsi="Arial" w:cs="Arial"/>
        </w:rPr>
        <w:t>Cílené</w:t>
      </w:r>
      <w:r w:rsidR="00C432EB" w:rsidRPr="003D1C7F">
        <w:rPr>
          <w:rFonts w:ascii="Arial" w:hAnsi="Arial" w:cs="Arial"/>
        </w:rPr>
        <w:t xml:space="preserve"> </w:t>
      </w:r>
      <w:r w:rsidR="00C432EB" w:rsidRPr="00C55EC5">
        <w:rPr>
          <w:rFonts w:ascii="Arial" w:hAnsi="Arial" w:cs="Arial"/>
        </w:rPr>
        <w:t>komplementární výzvy z</w:t>
      </w:r>
      <w:r w:rsidR="00C432EB" w:rsidRPr="00CF1F05">
        <w:rPr>
          <w:rFonts w:ascii="Arial" w:hAnsi="Arial" w:cs="Arial"/>
          <w:b/>
          <w:bCs/>
        </w:rPr>
        <w:t xml:space="preserve"> Operačního programu Výzkum, vývoj, vzdělávání pro VŠ ve strukturálně postižených regionech</w:t>
      </w:r>
    </w:p>
    <w:p w14:paraId="662EF76D" w14:textId="77235CB1" w:rsidR="00D52CDD" w:rsidRPr="00D52CDD" w:rsidRDefault="00C432EB" w:rsidP="00CF1F05">
      <w:pPr>
        <w:jc w:val="both"/>
        <w:rPr>
          <w:rFonts w:ascii="Arial" w:hAnsi="Arial" w:cs="Arial"/>
          <w:b/>
          <w:bCs/>
        </w:rPr>
      </w:pPr>
      <w:r w:rsidRPr="00CF1F05">
        <w:rPr>
          <w:rFonts w:ascii="Arial" w:hAnsi="Arial" w:cs="Arial"/>
          <w:b/>
          <w:bCs/>
        </w:rPr>
        <w:t>ES</w:t>
      </w:r>
      <w:r w:rsidR="007316B6">
        <w:rPr>
          <w:rFonts w:ascii="Arial" w:hAnsi="Arial" w:cs="Arial"/>
          <w:b/>
          <w:bCs/>
        </w:rPr>
        <w:t>I</w:t>
      </w:r>
      <w:r w:rsidRPr="00CF1F05">
        <w:rPr>
          <w:rFonts w:ascii="Arial" w:hAnsi="Arial" w:cs="Arial"/>
          <w:b/>
          <w:bCs/>
        </w:rPr>
        <w:t>F a ERDF výzv</w:t>
      </w:r>
      <w:r w:rsidR="00F870E4" w:rsidRPr="00CF1F05">
        <w:rPr>
          <w:rFonts w:ascii="Arial" w:hAnsi="Arial" w:cs="Arial"/>
          <w:b/>
          <w:bCs/>
        </w:rPr>
        <w:t>y</w:t>
      </w:r>
      <w:r w:rsidRPr="00CF1F05">
        <w:rPr>
          <w:rFonts w:ascii="Arial" w:hAnsi="Arial" w:cs="Arial"/>
          <w:b/>
          <w:bCs/>
        </w:rPr>
        <w:t xml:space="preserve"> celkem dotace 2,1 mld. Kč</w:t>
      </w:r>
      <w:r w:rsidR="00F870E4" w:rsidRPr="00CF1F05">
        <w:rPr>
          <w:rFonts w:ascii="Arial" w:hAnsi="Arial" w:cs="Arial"/>
          <w:b/>
          <w:bCs/>
        </w:rPr>
        <w:t xml:space="preserve"> – podpořeny Univerzita Jana Evangelisty Purkyně v Ústí nad Labem, Ostravská univerzita, </w:t>
      </w:r>
      <w:r w:rsidR="00960F1B" w:rsidRPr="00CF1F05">
        <w:rPr>
          <w:rFonts w:ascii="Arial" w:hAnsi="Arial" w:cs="Arial"/>
          <w:b/>
          <w:bCs/>
        </w:rPr>
        <w:t>Vysoká škola báňská</w:t>
      </w:r>
      <w:r w:rsidR="00C53E76">
        <w:rPr>
          <w:rFonts w:ascii="Arial" w:hAnsi="Arial" w:cs="Arial"/>
          <w:b/>
          <w:bCs/>
        </w:rPr>
        <w:t xml:space="preserve"> – Technická univerzita Ostrava</w:t>
      </w:r>
      <w:r w:rsidR="00960F1B" w:rsidRPr="00CF1F05">
        <w:rPr>
          <w:rFonts w:ascii="Arial" w:hAnsi="Arial" w:cs="Arial"/>
          <w:b/>
          <w:bCs/>
        </w:rPr>
        <w:t xml:space="preserve">, </w:t>
      </w:r>
      <w:r w:rsidR="00F870E4" w:rsidRPr="00CF1F05">
        <w:rPr>
          <w:rFonts w:ascii="Arial" w:hAnsi="Arial" w:cs="Arial"/>
          <w:b/>
          <w:bCs/>
        </w:rPr>
        <w:t>Slezská univerzita v</w:t>
      </w:r>
      <w:r w:rsidR="00D52CDD">
        <w:rPr>
          <w:rFonts w:ascii="Arial" w:hAnsi="Arial" w:cs="Arial"/>
          <w:b/>
          <w:bCs/>
        </w:rPr>
        <w:t> </w:t>
      </w:r>
      <w:r w:rsidR="00F870E4" w:rsidRPr="00CF1F05">
        <w:rPr>
          <w:rFonts w:ascii="Arial" w:hAnsi="Arial" w:cs="Arial"/>
          <w:b/>
          <w:bCs/>
        </w:rPr>
        <w:t>Opavě</w:t>
      </w:r>
      <w:r w:rsidR="00D52CDD">
        <w:rPr>
          <w:rFonts w:ascii="Arial" w:hAnsi="Arial" w:cs="Arial"/>
          <w:b/>
          <w:bCs/>
        </w:rPr>
        <w:t>.</w:t>
      </w:r>
    </w:p>
    <w:p w14:paraId="7E08AD06" w14:textId="0DFFD5F1" w:rsidR="00D52CDD" w:rsidRPr="00D52CDD" w:rsidRDefault="00D52CDD" w:rsidP="00CF1F05">
      <w:pPr>
        <w:jc w:val="both"/>
        <w:rPr>
          <w:rFonts w:ascii="Arial" w:hAnsi="Arial" w:cs="Arial"/>
          <w:b/>
          <w:bCs/>
          <w:i/>
          <w:iCs/>
        </w:rPr>
      </w:pPr>
      <w:r w:rsidRPr="00D52CDD">
        <w:rPr>
          <w:rFonts w:ascii="Arial" w:hAnsi="Arial" w:cs="Arial"/>
          <w:b/>
          <w:bCs/>
          <w:i/>
          <w:iCs/>
        </w:rPr>
        <w:t>Vybrané projekty:</w:t>
      </w:r>
    </w:p>
    <w:p w14:paraId="3FCDB864" w14:textId="408D7EBE" w:rsidR="00F870E4" w:rsidRPr="003978F3" w:rsidRDefault="003D1C7F" w:rsidP="00CF1F05">
      <w:pPr>
        <w:pStyle w:val="Odstavecseseznamem"/>
        <w:numPr>
          <w:ilvl w:val="0"/>
          <w:numId w:val="8"/>
        </w:num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ÚK – Univerzita</w:t>
      </w:r>
      <w:r w:rsidR="008043C9" w:rsidRPr="00CF1F05">
        <w:rPr>
          <w:rFonts w:ascii="Arial" w:hAnsi="Arial" w:cs="Arial"/>
          <w:b/>
          <w:bCs/>
        </w:rPr>
        <w:t xml:space="preserve"> </w:t>
      </w:r>
      <w:r w:rsidR="00F870E4" w:rsidRPr="00CF1F05">
        <w:rPr>
          <w:rFonts w:ascii="Arial" w:hAnsi="Arial" w:cs="Arial"/>
          <w:b/>
          <w:bCs/>
        </w:rPr>
        <w:t>J</w:t>
      </w:r>
      <w:r w:rsidR="008043C9" w:rsidRPr="00CF1F05">
        <w:rPr>
          <w:rFonts w:ascii="Arial" w:hAnsi="Arial" w:cs="Arial"/>
          <w:b/>
          <w:bCs/>
        </w:rPr>
        <w:t xml:space="preserve">ana </w:t>
      </w:r>
      <w:r w:rsidR="00F870E4" w:rsidRPr="00CF1F05">
        <w:rPr>
          <w:rFonts w:ascii="Arial" w:hAnsi="Arial" w:cs="Arial"/>
          <w:b/>
          <w:bCs/>
        </w:rPr>
        <w:t>E</w:t>
      </w:r>
      <w:r w:rsidR="008043C9" w:rsidRPr="00CF1F05">
        <w:rPr>
          <w:rFonts w:ascii="Arial" w:hAnsi="Arial" w:cs="Arial"/>
          <w:b/>
          <w:bCs/>
        </w:rPr>
        <w:t xml:space="preserve">vangelisty </w:t>
      </w:r>
      <w:r w:rsidR="00F870E4" w:rsidRPr="00CF1F05">
        <w:rPr>
          <w:rFonts w:ascii="Arial" w:hAnsi="Arial" w:cs="Arial"/>
          <w:b/>
          <w:bCs/>
        </w:rPr>
        <w:t>P</w:t>
      </w:r>
      <w:r w:rsidR="008043C9" w:rsidRPr="00CF1F05">
        <w:rPr>
          <w:rFonts w:ascii="Arial" w:hAnsi="Arial" w:cs="Arial"/>
          <w:b/>
          <w:bCs/>
        </w:rPr>
        <w:t>urkyně</w:t>
      </w:r>
      <w:r w:rsidR="00F870E4" w:rsidRPr="00CF1F05">
        <w:rPr>
          <w:rFonts w:ascii="Arial" w:hAnsi="Arial" w:cs="Arial"/>
          <w:b/>
          <w:bCs/>
        </w:rPr>
        <w:t xml:space="preserve"> </w:t>
      </w:r>
      <w:r w:rsidR="009C7583" w:rsidRPr="00CF1F05">
        <w:rPr>
          <w:rFonts w:ascii="Arial" w:hAnsi="Arial" w:cs="Arial"/>
        </w:rPr>
        <w:t>–</w:t>
      </w:r>
      <w:r w:rsidR="00F870E4" w:rsidRPr="00CF1F05">
        <w:rPr>
          <w:rFonts w:ascii="Arial" w:hAnsi="Arial" w:cs="Arial"/>
        </w:rPr>
        <w:t xml:space="preserve"> </w:t>
      </w:r>
      <w:r w:rsidR="00AF1C1B">
        <w:rPr>
          <w:rFonts w:ascii="Arial" w:hAnsi="Arial" w:cs="Arial"/>
        </w:rPr>
        <w:t>Podpořené p</w:t>
      </w:r>
      <w:r w:rsidR="009C7583" w:rsidRPr="00CF1F05">
        <w:rPr>
          <w:rFonts w:ascii="Arial" w:hAnsi="Arial" w:cs="Arial"/>
        </w:rPr>
        <w:t xml:space="preserve">rojekty: </w:t>
      </w:r>
      <w:r w:rsidR="00114378" w:rsidRPr="00E66692">
        <w:rPr>
          <w:rStyle w:val="Nadpis3Char"/>
        </w:rPr>
        <w:t>U21 – Výstavba</w:t>
      </w:r>
      <w:r w:rsidR="009C7583" w:rsidRPr="00E66692">
        <w:rPr>
          <w:rStyle w:val="Nadpis3Char"/>
        </w:rPr>
        <w:t xml:space="preserve"> výukových prostor pro zdravotnické a technické studijní programy</w:t>
      </w:r>
      <w:r w:rsidR="00C53E76">
        <w:rPr>
          <w:rStyle w:val="Nadpis3Char"/>
        </w:rPr>
        <w:t xml:space="preserve"> </w:t>
      </w:r>
      <w:r w:rsidR="00C53E76">
        <w:rPr>
          <w:rFonts w:ascii="Arial" w:hAnsi="Arial" w:cs="Arial"/>
        </w:rPr>
        <w:t>-</w:t>
      </w:r>
      <w:r w:rsidR="00E67AEF">
        <w:rPr>
          <w:rFonts w:ascii="Arial" w:hAnsi="Arial" w:cs="Arial"/>
        </w:rPr>
        <w:t xml:space="preserve"> předmětem tohoto projektu byla</w:t>
      </w:r>
      <w:r w:rsidR="00E67AEF">
        <w:rPr>
          <w:rFonts w:ascii="Lora" w:hAnsi="Lora"/>
          <w:color w:val="212121"/>
          <w:sz w:val="26"/>
          <w:szCs w:val="26"/>
          <w:shd w:val="clear" w:color="auto" w:fill="FFFFFF"/>
        </w:rPr>
        <w:t> </w:t>
      </w:r>
      <w:r w:rsidR="00E67AEF" w:rsidRPr="00E67AEF">
        <w:rPr>
          <w:rFonts w:cstheme="minorHAnsi"/>
          <w:color w:val="212121"/>
          <w:shd w:val="clear" w:color="auto" w:fill="FFFFFF"/>
        </w:rPr>
        <w:t xml:space="preserve">výstavba nových výukových prostor pro Fakultu zdravotnických studií a Fakultu strojního inženýrství. </w:t>
      </w:r>
      <w:r w:rsidR="00E67AEF">
        <w:rPr>
          <w:rFonts w:cstheme="minorHAnsi"/>
          <w:color w:val="212121"/>
          <w:shd w:val="clear" w:color="auto" w:fill="FFFFFF"/>
        </w:rPr>
        <w:t xml:space="preserve">Doba realizace projektu: 1.1.2019 - 30.6.2023. Dotace byla ve výši </w:t>
      </w:r>
      <w:r w:rsidR="00E67AEF" w:rsidRPr="00E67AEF">
        <w:rPr>
          <w:rStyle w:val="Siln"/>
          <w:rFonts w:cstheme="minorHAnsi"/>
          <w:b w:val="0"/>
          <w:bCs w:val="0"/>
          <w:color w:val="212121"/>
          <w:shd w:val="clear" w:color="auto" w:fill="FFFFFF"/>
        </w:rPr>
        <w:t>66</w:t>
      </w:r>
      <w:r w:rsidR="00E67AEF">
        <w:rPr>
          <w:rStyle w:val="Siln"/>
          <w:rFonts w:cstheme="minorHAnsi"/>
          <w:b w:val="0"/>
          <w:bCs w:val="0"/>
          <w:color w:val="212121"/>
          <w:shd w:val="clear" w:color="auto" w:fill="FFFFFF"/>
        </w:rPr>
        <w:t>2,5 mil.</w:t>
      </w:r>
      <w:r w:rsidR="00E67AEF" w:rsidRPr="00E67AEF">
        <w:rPr>
          <w:rStyle w:val="Siln"/>
          <w:rFonts w:cstheme="minorHAnsi"/>
          <w:b w:val="0"/>
          <w:bCs w:val="0"/>
          <w:color w:val="212121"/>
          <w:shd w:val="clear" w:color="auto" w:fill="FFFFFF"/>
        </w:rPr>
        <w:t xml:space="preserve"> Kč.</w:t>
      </w:r>
      <w:r w:rsidR="00E67AEF">
        <w:rPr>
          <w:rFonts w:cstheme="minorHAnsi"/>
          <w:color w:val="212121"/>
          <w:shd w:val="clear" w:color="auto" w:fill="FFFFFF"/>
        </w:rPr>
        <w:t xml:space="preserve"> </w:t>
      </w:r>
      <w:r w:rsidR="00E67AEF" w:rsidRPr="00E67AEF">
        <w:rPr>
          <w:rFonts w:cstheme="minorHAnsi"/>
          <w:color w:val="212121"/>
          <w:shd w:val="clear" w:color="auto" w:fill="FFFFFF"/>
        </w:rPr>
        <w:t xml:space="preserve">Projekt je komplementární k ESF projektu </w:t>
      </w:r>
      <w:r w:rsidR="00E67AEF" w:rsidRPr="00E66692">
        <w:rPr>
          <w:rStyle w:val="Nadpis3Char"/>
        </w:rPr>
        <w:t>U21 – Univerzita reflektující problémy regionu severozápadních Čech (U21 – REPROREG)</w:t>
      </w:r>
      <w:r w:rsidR="00E67AEF" w:rsidRPr="00E67AEF">
        <w:rPr>
          <w:rFonts w:cstheme="minorHAnsi"/>
          <w:color w:val="212121"/>
          <w:shd w:val="clear" w:color="auto" w:fill="FFFFFF"/>
        </w:rPr>
        <w:t>.</w:t>
      </w:r>
      <w:r w:rsidR="009C7583" w:rsidRPr="00CF1F05">
        <w:rPr>
          <w:rFonts w:ascii="Arial" w:hAnsi="Arial" w:cs="Arial"/>
        </w:rPr>
        <w:t xml:space="preserve"> </w:t>
      </w:r>
      <w:r w:rsidR="00E67AEF">
        <w:rPr>
          <w:rFonts w:ascii="Arial" w:hAnsi="Arial" w:cs="Arial"/>
        </w:rPr>
        <w:t xml:space="preserve">Tento projekt </w:t>
      </w:r>
      <w:r w:rsidR="00E67AEF" w:rsidRPr="00E67AEF">
        <w:rPr>
          <w:rFonts w:cstheme="minorHAnsi"/>
          <w:color w:val="212121"/>
          <w:shd w:val="clear" w:color="auto" w:fill="FFFFFF"/>
        </w:rPr>
        <w:t xml:space="preserve">zahrnuje širokou škálu aktivit zaměřených na zkvalitnění výuky, rozvoj výstupních kompetencí absolventů a rozšíření nabídky studijních programů, na zvýšení odborných kompetencí akademických pracovníků, snižování studijní neúspěšnosti a zvýšení zájmu o studium na VŠ a na efektivitu řídících procesů </w:t>
      </w:r>
      <w:r w:rsidR="00E67AEF" w:rsidRPr="003978F3">
        <w:rPr>
          <w:rFonts w:cstheme="minorHAnsi"/>
          <w:color w:val="212121"/>
          <w:shd w:val="clear" w:color="auto" w:fill="FFFFFF"/>
        </w:rPr>
        <w:t>na UJEP, vše s důrazem a vazbou na cíl přispívat maximálně k rozvoji Ústeckého kraje a řešení jeho stávajících problémů jakožto strukturálně postiženého regionu.</w:t>
      </w:r>
      <w:r w:rsidR="00E67AEF" w:rsidRPr="003978F3">
        <w:rPr>
          <w:rFonts w:cstheme="minorHAnsi"/>
        </w:rPr>
        <w:t xml:space="preserve"> Dotace byla ve výši 100,4 mil. Kč. Dalším </w:t>
      </w:r>
      <w:r w:rsidR="009156E9" w:rsidRPr="003978F3">
        <w:rPr>
          <w:rFonts w:cstheme="minorHAnsi"/>
        </w:rPr>
        <w:t xml:space="preserve">podpořeným </w:t>
      </w:r>
      <w:r w:rsidR="00E67AEF" w:rsidRPr="003978F3">
        <w:rPr>
          <w:rFonts w:cstheme="minorHAnsi"/>
        </w:rPr>
        <w:t xml:space="preserve">projektem </w:t>
      </w:r>
      <w:r w:rsidR="009156E9" w:rsidRPr="003978F3">
        <w:rPr>
          <w:rFonts w:cstheme="minorHAnsi"/>
        </w:rPr>
        <w:t>byl</w:t>
      </w:r>
      <w:r w:rsidR="009156E9" w:rsidRPr="003978F3">
        <w:rPr>
          <w:rFonts w:cstheme="minorHAnsi"/>
          <w:b/>
          <w:bCs/>
        </w:rPr>
        <w:t xml:space="preserve"> </w:t>
      </w:r>
      <w:r w:rsidRPr="00E66692">
        <w:rPr>
          <w:rStyle w:val="Nadpis3Char"/>
        </w:rPr>
        <w:t>U21 – Výstavba</w:t>
      </w:r>
      <w:r w:rsidR="009C7583" w:rsidRPr="00E66692">
        <w:rPr>
          <w:rStyle w:val="Nadpis3Char"/>
        </w:rPr>
        <w:t xml:space="preserve"> výukových prostor pro FUD</w:t>
      </w:r>
      <w:r w:rsidR="00D354C4" w:rsidRPr="003978F3">
        <w:rPr>
          <w:rFonts w:cstheme="minorHAnsi"/>
        </w:rPr>
        <w:t>,</w:t>
      </w:r>
      <w:r w:rsidR="009156E9" w:rsidRPr="003978F3">
        <w:rPr>
          <w:rFonts w:cstheme="minorHAnsi"/>
        </w:rPr>
        <w:t xml:space="preserve"> </w:t>
      </w:r>
      <w:r w:rsidR="009156E9" w:rsidRPr="003978F3">
        <w:rPr>
          <w:rFonts w:cstheme="minorHAnsi"/>
          <w:color w:val="212121"/>
          <w:shd w:val="clear" w:color="auto" w:fill="FFFFFF"/>
        </w:rPr>
        <w:t xml:space="preserve">zaměřen na vybudování nových učeben pro Fakultu umění a </w:t>
      </w:r>
      <w:r w:rsidR="003E08DC" w:rsidRPr="003978F3">
        <w:rPr>
          <w:rFonts w:cstheme="minorHAnsi"/>
          <w:color w:val="212121"/>
          <w:shd w:val="clear" w:color="auto" w:fill="FFFFFF"/>
        </w:rPr>
        <w:t>designu</w:t>
      </w:r>
      <w:r w:rsidR="003E08DC">
        <w:rPr>
          <w:rFonts w:cstheme="minorHAnsi"/>
          <w:color w:val="212121"/>
          <w:shd w:val="clear" w:color="auto" w:fill="FFFFFF"/>
        </w:rPr>
        <w:t>.</w:t>
      </w:r>
      <w:r w:rsidR="003E08DC" w:rsidRPr="003978F3">
        <w:rPr>
          <w:rFonts w:cstheme="minorHAnsi"/>
          <w:color w:val="212121"/>
          <w:shd w:val="clear" w:color="auto" w:fill="FFFFFF"/>
        </w:rPr>
        <w:t xml:space="preserve"> Jednalo</w:t>
      </w:r>
      <w:r w:rsidR="009156E9" w:rsidRPr="003978F3">
        <w:rPr>
          <w:rFonts w:cstheme="minorHAnsi"/>
          <w:color w:val="212121"/>
          <w:shd w:val="clear" w:color="auto" w:fill="FFFFFF"/>
        </w:rPr>
        <w:t xml:space="preserve"> se o stavební úpravy stávající budovy (bývalá menza) vedoucí k vybudování multifunkčního výukového a produkčního centra. Dotace byla přidělena ve výši 43,3 mil. Kč. </w:t>
      </w:r>
      <w:r w:rsidR="003978F3">
        <w:rPr>
          <w:rFonts w:ascii="Arial" w:hAnsi="Arial" w:cs="Arial"/>
        </w:rPr>
        <w:t>C</w:t>
      </w:r>
      <w:r w:rsidR="009C7583" w:rsidRPr="00CF1F05">
        <w:rPr>
          <w:rFonts w:ascii="Arial" w:hAnsi="Arial" w:cs="Arial"/>
        </w:rPr>
        <w:t xml:space="preserve">elkem dotace </w:t>
      </w:r>
      <w:r w:rsidR="003978F3">
        <w:rPr>
          <w:rFonts w:ascii="Arial" w:hAnsi="Arial" w:cs="Arial"/>
        </w:rPr>
        <w:t xml:space="preserve">z fondů ESIF byla pro UJEP cca </w:t>
      </w:r>
      <w:r w:rsidR="009C7583" w:rsidRPr="00CF1F05">
        <w:rPr>
          <w:rFonts w:ascii="Arial" w:hAnsi="Arial" w:cs="Arial"/>
        </w:rPr>
        <w:t>850 mil. Kč</w:t>
      </w:r>
      <w:r w:rsidR="003978F3">
        <w:rPr>
          <w:rFonts w:ascii="Arial" w:hAnsi="Arial" w:cs="Arial"/>
        </w:rPr>
        <w:t>.</w:t>
      </w:r>
      <w:r w:rsidR="003978F3">
        <w:rPr>
          <w:rStyle w:val="Znakapoznpodarou"/>
          <w:rFonts w:ascii="Arial" w:hAnsi="Arial" w:cs="Arial"/>
        </w:rPr>
        <w:footnoteReference w:id="6"/>
      </w:r>
      <w:r w:rsidR="00FD5D9B">
        <w:rPr>
          <w:rFonts w:ascii="Arial" w:hAnsi="Arial" w:cs="Arial"/>
        </w:rPr>
        <w:t xml:space="preserve"> </w:t>
      </w:r>
    </w:p>
    <w:p w14:paraId="73159DB1" w14:textId="77777777" w:rsidR="003978F3" w:rsidRPr="00CF1F05" w:rsidRDefault="003978F3" w:rsidP="003978F3">
      <w:pPr>
        <w:pStyle w:val="Odstavecseseznamem"/>
        <w:jc w:val="both"/>
        <w:rPr>
          <w:rFonts w:ascii="Arial" w:hAnsi="Arial" w:cs="Arial"/>
          <w:b/>
          <w:bCs/>
        </w:rPr>
      </w:pPr>
    </w:p>
    <w:p w14:paraId="405CC116" w14:textId="2EBA439C" w:rsidR="003D1C7F" w:rsidRPr="00085DCC" w:rsidRDefault="003D1C7F" w:rsidP="00CF1F05">
      <w:pPr>
        <w:pStyle w:val="Odstavecseseznamem"/>
        <w:numPr>
          <w:ilvl w:val="0"/>
          <w:numId w:val="7"/>
        </w:numPr>
        <w:jc w:val="both"/>
        <w:rPr>
          <w:rFonts w:ascii="Arial" w:eastAsia="Times New Roman" w:hAnsi="Arial" w:cs="Arial"/>
          <w:kern w:val="0"/>
          <w:lang w:eastAsia="cs-CZ"/>
          <w14:ligatures w14:val="none"/>
        </w:rPr>
      </w:pPr>
      <w:r>
        <w:rPr>
          <w:rFonts w:ascii="Arial" w:hAnsi="Arial" w:cs="Arial"/>
          <w:b/>
          <w:bCs/>
        </w:rPr>
        <w:t>MSK – Ostravská</w:t>
      </w:r>
      <w:r w:rsidR="00F870E4" w:rsidRPr="00CF1F05">
        <w:rPr>
          <w:rFonts w:ascii="Arial" w:hAnsi="Arial" w:cs="Arial"/>
          <w:b/>
          <w:bCs/>
        </w:rPr>
        <w:t xml:space="preserve"> univerzita – </w:t>
      </w:r>
      <w:r w:rsidR="00D354C4" w:rsidRPr="00CF1F05">
        <w:rPr>
          <w:rFonts w:ascii="Arial" w:hAnsi="Arial" w:cs="Arial"/>
        </w:rPr>
        <w:t>P</w:t>
      </w:r>
      <w:r w:rsidR="00EC2D4F">
        <w:rPr>
          <w:rFonts w:ascii="Arial" w:hAnsi="Arial" w:cs="Arial"/>
        </w:rPr>
        <w:t>odpořené p</w:t>
      </w:r>
      <w:r w:rsidR="00F870E4" w:rsidRPr="00CF1F05">
        <w:rPr>
          <w:rFonts w:ascii="Arial" w:hAnsi="Arial" w:cs="Arial"/>
        </w:rPr>
        <w:t>rojekty</w:t>
      </w:r>
      <w:r w:rsidR="00EC2D4F">
        <w:rPr>
          <w:rFonts w:ascii="Arial" w:hAnsi="Arial" w:cs="Arial"/>
        </w:rPr>
        <w:t>:</w:t>
      </w:r>
      <w:r w:rsidR="00F870E4" w:rsidRPr="00CF1F05">
        <w:rPr>
          <w:rFonts w:ascii="Arial" w:hAnsi="Arial" w:cs="Arial"/>
        </w:rPr>
        <w:t xml:space="preserve"> </w:t>
      </w:r>
      <w:r w:rsidR="00F870E4" w:rsidRPr="00E66692">
        <w:rPr>
          <w:rStyle w:val="Nadpis3Char"/>
        </w:rPr>
        <w:t>Klastr umění a designu</w:t>
      </w:r>
      <w:r w:rsidR="00EC2D4F">
        <w:rPr>
          <w:rFonts w:ascii="Arial" w:hAnsi="Arial" w:cs="Arial"/>
        </w:rPr>
        <w:t xml:space="preserve">, tento projet posiluje vzdělávání na Ostravské univerzitě v oblasti kulturních a kreativních průmyslů. </w:t>
      </w:r>
      <w:r w:rsidR="00EC2D4F" w:rsidRPr="00F4228B">
        <w:rPr>
          <w:rFonts w:ascii="Arial" w:hAnsi="Arial" w:cs="Arial"/>
          <w:shd w:val="clear" w:color="auto" w:fill="FFFFFF"/>
        </w:rPr>
        <w:t>Pro studenty umělecky profilovaných studijních programů vytváří zcela nové příležitosti v segmentech Design, Výtvarná umění, Hudba a Management. Cílem projektu je vybudování zázemí, které propojuje oblasti technologií, umělecké produkce, kreativních know-how s novými studijními programy. Celková výše dotace činila 339,89 mil. Kč, projekt byl zahájen 1.6.2017 a ukončen 31.12.2022.</w:t>
      </w:r>
      <w:r w:rsidR="00EC2D4F" w:rsidRPr="00F4228B">
        <w:rPr>
          <w:rStyle w:val="Znakapoznpodarou"/>
          <w:rFonts w:ascii="Arial" w:hAnsi="Arial" w:cs="Arial"/>
          <w:shd w:val="clear" w:color="auto" w:fill="FFFFFF"/>
        </w:rPr>
        <w:footnoteReference w:id="7"/>
      </w:r>
      <w:r w:rsidR="00EC2D4F" w:rsidRPr="00F4228B">
        <w:rPr>
          <w:rFonts w:ascii="Arial" w:hAnsi="Arial" w:cs="Arial"/>
          <w:shd w:val="clear" w:color="auto" w:fill="FFFFFF"/>
        </w:rPr>
        <w:t xml:space="preserve"> </w:t>
      </w:r>
    </w:p>
    <w:p w14:paraId="3857D05C" w14:textId="6FF1D07D" w:rsidR="003D1C7F" w:rsidRDefault="00EC2D4F" w:rsidP="003D1C7F">
      <w:pPr>
        <w:pStyle w:val="Odstavecseseznamem"/>
        <w:jc w:val="both"/>
        <w:rPr>
          <w:rFonts w:ascii="Arial" w:hAnsi="Arial" w:cs="Arial"/>
        </w:rPr>
      </w:pPr>
      <w:r w:rsidRPr="00F4228B">
        <w:rPr>
          <w:rFonts w:ascii="Arial" w:hAnsi="Arial" w:cs="Arial"/>
          <w:shd w:val="clear" w:color="auto" w:fill="FFFFFF"/>
        </w:rPr>
        <w:t xml:space="preserve">Další projekt: </w:t>
      </w:r>
      <w:r w:rsidR="00F870E4" w:rsidRPr="00E66692">
        <w:rPr>
          <w:rStyle w:val="Nadpis3Char"/>
        </w:rPr>
        <w:t>Sport, zdraví a technologie</w:t>
      </w:r>
      <w:r w:rsidRPr="00F4228B">
        <w:rPr>
          <w:rFonts w:ascii="Arial" w:hAnsi="Arial" w:cs="Arial"/>
        </w:rPr>
        <w:t xml:space="preserve"> </w:t>
      </w:r>
      <w:r w:rsidR="00E221D8">
        <w:rPr>
          <w:rFonts w:ascii="Arial" w:hAnsi="Arial" w:cs="Arial"/>
          <w:shd w:val="clear" w:color="auto" w:fill="FFFFFF"/>
        </w:rPr>
        <w:t>připravil</w:t>
      </w:r>
      <w:r w:rsidRPr="00F4228B">
        <w:rPr>
          <w:rFonts w:ascii="Arial" w:hAnsi="Arial" w:cs="Arial"/>
          <w:shd w:val="clear" w:color="auto" w:fill="FFFFFF"/>
        </w:rPr>
        <w:t xml:space="preserve"> zázemí pro nově akreditované multidisciplinární studijní programy, které vychází z potřeb regionu postiženého nižším věkem dožití populace oproti celorepublikovému průměru. Ostravská univerzita poskytuje všechny tři stupně vzdělávání ve vzdělávací oblasti Tělesná výchova a sport; Kinantropologie, ale bez vlastního zázemí. Cílem projektu je především vybudování výukových a laboratorních prostor s cílem zvýšení uplatnitelnosti absolventů na trhu práce a využití nových technologií</w:t>
      </w:r>
      <w:r w:rsidRPr="00F4228B">
        <w:rPr>
          <w:rFonts w:ascii="Arial" w:hAnsi="Arial" w:cs="Arial"/>
          <w:sz w:val="23"/>
          <w:szCs w:val="23"/>
          <w:shd w:val="clear" w:color="auto" w:fill="FFFFFF"/>
        </w:rPr>
        <w:t>.</w:t>
      </w:r>
      <w:r w:rsidR="00F870E4" w:rsidRPr="00F4228B">
        <w:rPr>
          <w:rFonts w:ascii="Arial" w:hAnsi="Arial" w:cs="Arial"/>
        </w:rPr>
        <w:t xml:space="preserve"> </w:t>
      </w:r>
      <w:r w:rsidRPr="00F4228B">
        <w:rPr>
          <w:rFonts w:ascii="Arial" w:hAnsi="Arial" w:cs="Arial"/>
        </w:rPr>
        <w:t>Poskytnutá dotace EU: 549,07 mil. Kč, projekt byl zahájen 1.6.2017 a skončil 30. 4. 2023.</w:t>
      </w:r>
      <w:r w:rsidRPr="00F4228B">
        <w:rPr>
          <w:rStyle w:val="Znakapoznpodarou"/>
          <w:rFonts w:ascii="Arial" w:hAnsi="Arial" w:cs="Arial"/>
        </w:rPr>
        <w:footnoteReference w:id="8"/>
      </w:r>
      <w:r w:rsidRPr="00F4228B">
        <w:rPr>
          <w:rFonts w:ascii="Arial" w:hAnsi="Arial" w:cs="Arial"/>
        </w:rPr>
        <w:t xml:space="preserve"> </w:t>
      </w:r>
    </w:p>
    <w:p w14:paraId="4BBDD103" w14:textId="2B201E67" w:rsidR="00C432EB" w:rsidRPr="00F4228B" w:rsidRDefault="00FB2FCB" w:rsidP="00990CFD">
      <w:pPr>
        <w:pStyle w:val="Odstavecseseznamem"/>
        <w:jc w:val="both"/>
        <w:rPr>
          <w:rFonts w:ascii="Arial" w:eastAsia="Times New Roman" w:hAnsi="Arial" w:cs="Arial"/>
          <w:kern w:val="0"/>
          <w:lang w:eastAsia="cs-CZ"/>
          <w14:ligatures w14:val="none"/>
        </w:rPr>
      </w:pPr>
      <w:r w:rsidRPr="00F4228B">
        <w:rPr>
          <w:rFonts w:ascii="Arial" w:hAnsi="Arial" w:cs="Arial"/>
        </w:rPr>
        <w:t>Dalším projektem by</w:t>
      </w:r>
      <w:r w:rsidR="00037402" w:rsidRPr="00F4228B">
        <w:rPr>
          <w:rFonts w:ascii="Arial" w:hAnsi="Arial" w:cs="Arial"/>
        </w:rPr>
        <w:t>l</w:t>
      </w:r>
      <w:r w:rsidRPr="00F4228B">
        <w:rPr>
          <w:rFonts w:ascii="Arial" w:hAnsi="Arial" w:cs="Arial"/>
        </w:rPr>
        <w:t xml:space="preserve"> </w:t>
      </w:r>
      <w:r w:rsidR="00F870E4" w:rsidRPr="00E66692">
        <w:rPr>
          <w:rStyle w:val="Nadpis3Char"/>
        </w:rPr>
        <w:t>Univerzita PRO region</w:t>
      </w:r>
      <w:r w:rsidRPr="00F4228B">
        <w:rPr>
          <w:rFonts w:ascii="Arial" w:eastAsia="Times New Roman" w:hAnsi="Arial" w:cs="Arial"/>
          <w:b/>
          <w:bCs/>
          <w:kern w:val="0"/>
          <w:lang w:eastAsia="cs-CZ"/>
          <w14:ligatures w14:val="none"/>
        </w:rPr>
        <w:t xml:space="preserve">, </w:t>
      </w:r>
      <w:r w:rsidRPr="00F4228B">
        <w:rPr>
          <w:rFonts w:ascii="Arial" w:eastAsia="Times New Roman" w:hAnsi="Arial" w:cs="Arial"/>
          <w:kern w:val="0"/>
          <w:lang w:eastAsia="cs-CZ"/>
          <w14:ligatures w14:val="none"/>
        </w:rPr>
        <w:t>jehož prostřednictvím chtěla Ostravská univerzita, jako veřejná VŠ</w:t>
      </w:r>
      <w:r w:rsidRPr="00F4228B">
        <w:rPr>
          <w:rFonts w:ascii="Arial" w:eastAsia="Times New Roman" w:hAnsi="Arial" w:cs="Arial"/>
          <w:b/>
          <w:bCs/>
          <w:kern w:val="0"/>
          <w:lang w:eastAsia="cs-CZ"/>
          <w14:ligatures w14:val="none"/>
        </w:rPr>
        <w:t xml:space="preserve"> </w:t>
      </w:r>
      <w:r w:rsidRPr="00F4228B">
        <w:rPr>
          <w:rFonts w:ascii="Arial" w:eastAsia="Times New Roman" w:hAnsi="Arial" w:cs="Arial"/>
          <w:kern w:val="0"/>
          <w:lang w:eastAsia="cs-CZ"/>
          <w14:ligatures w14:val="none"/>
        </w:rPr>
        <w:t>dosáhnout</w:t>
      </w:r>
      <w:r w:rsidRPr="00F4228B">
        <w:rPr>
          <w:rFonts w:ascii="Arial" w:hAnsi="Arial" w:cs="Arial"/>
          <w:shd w:val="clear" w:color="auto" w:fill="FFFFFF"/>
        </w:rPr>
        <w:t xml:space="preserve"> zvýšení kvality a profilace vzdělávacích aktivit, zvýšení jejich relevance pro trh práce, včetně podpory podnikavosti a dalších žádoucích dovedností studentů. Projekt je založen na tvorbě nových/úpravě stávajících studijních programů posílením praktické výuky, zapojením budoucích zaměstnavatelů do procesu akreditací, spolupráci mezi VŠ v regionu tak, aby byly podpořeny specifické potřeby strukturálně postiženého regionu Moravskoslezského kraje. Výše dotace byla 22,53 mil. Kč, realizace projektu 1.1.20</w:t>
      </w:r>
      <w:r w:rsidR="00C446FF" w:rsidRPr="00F4228B">
        <w:rPr>
          <w:rFonts w:ascii="Arial" w:hAnsi="Arial" w:cs="Arial"/>
          <w:shd w:val="clear" w:color="auto" w:fill="FFFFFF"/>
        </w:rPr>
        <w:t>1</w:t>
      </w:r>
      <w:r w:rsidRPr="00F4228B">
        <w:rPr>
          <w:rFonts w:ascii="Arial" w:hAnsi="Arial" w:cs="Arial"/>
          <w:shd w:val="clear" w:color="auto" w:fill="FFFFFF"/>
        </w:rPr>
        <w:t>8 – 31.12.2022</w:t>
      </w:r>
      <w:r w:rsidRPr="00F4228B">
        <w:rPr>
          <w:rFonts w:ascii="Arial" w:hAnsi="Arial" w:cs="Arial"/>
          <w:sz w:val="23"/>
          <w:szCs w:val="23"/>
          <w:shd w:val="clear" w:color="auto" w:fill="FFFFFF"/>
        </w:rPr>
        <w:t>.</w:t>
      </w:r>
      <w:r w:rsidRPr="00F4228B">
        <w:rPr>
          <w:rStyle w:val="Znakapoznpodarou"/>
          <w:rFonts w:ascii="Arial" w:eastAsia="Times New Roman" w:hAnsi="Arial" w:cs="Arial"/>
          <w:kern w:val="0"/>
          <w:lang w:eastAsia="cs-CZ"/>
          <w14:ligatures w14:val="none"/>
        </w:rPr>
        <w:footnoteReference w:id="9"/>
      </w:r>
    </w:p>
    <w:p w14:paraId="11C61F03" w14:textId="77777777" w:rsidR="00C446FF" w:rsidRPr="00CF1F05" w:rsidRDefault="00C446FF" w:rsidP="00C446FF">
      <w:pPr>
        <w:pStyle w:val="Odstavecseseznamem"/>
        <w:jc w:val="both"/>
        <w:rPr>
          <w:rFonts w:ascii="Arial" w:eastAsia="Times New Roman" w:hAnsi="Arial" w:cs="Arial"/>
          <w:color w:val="000000"/>
          <w:kern w:val="0"/>
          <w:lang w:eastAsia="cs-CZ"/>
          <w14:ligatures w14:val="none"/>
        </w:rPr>
      </w:pPr>
    </w:p>
    <w:p w14:paraId="5C6042B0" w14:textId="52542886" w:rsidR="000B180A" w:rsidRPr="00990CFD" w:rsidRDefault="000B180A" w:rsidP="00CF1F05">
      <w:pPr>
        <w:pStyle w:val="Odstavecseseznamem"/>
        <w:numPr>
          <w:ilvl w:val="0"/>
          <w:numId w:val="7"/>
        </w:numPr>
        <w:jc w:val="both"/>
        <w:rPr>
          <w:rFonts w:ascii="Arial" w:eastAsia="Times New Roman" w:hAnsi="Arial" w:cs="Arial"/>
          <w:color w:val="000000"/>
          <w:kern w:val="0"/>
          <w:lang w:eastAsia="cs-CZ"/>
          <w14:ligatures w14:val="none"/>
        </w:rPr>
      </w:pPr>
      <w:r>
        <w:rPr>
          <w:rFonts w:ascii="Arial" w:hAnsi="Arial" w:cs="Arial"/>
          <w:b/>
          <w:bCs/>
        </w:rPr>
        <w:t>MSK – Vysoká</w:t>
      </w:r>
      <w:r w:rsidR="00960F1B" w:rsidRPr="00CF1F05">
        <w:rPr>
          <w:rFonts w:ascii="Arial" w:hAnsi="Arial" w:cs="Arial"/>
          <w:b/>
          <w:bCs/>
        </w:rPr>
        <w:t xml:space="preserve"> škola báňská</w:t>
      </w:r>
      <w:r w:rsidR="00C53E76">
        <w:rPr>
          <w:rFonts w:ascii="Arial" w:hAnsi="Arial" w:cs="Arial"/>
          <w:b/>
          <w:bCs/>
        </w:rPr>
        <w:t xml:space="preserve"> – Technická univerzita Ostrava</w:t>
      </w:r>
      <w:r w:rsidR="00960F1B" w:rsidRPr="00CF1F05">
        <w:rPr>
          <w:rFonts w:ascii="Arial" w:hAnsi="Arial" w:cs="Arial"/>
          <w:b/>
          <w:bCs/>
        </w:rPr>
        <w:t xml:space="preserve">: </w:t>
      </w:r>
      <w:r w:rsidR="00960F1B" w:rsidRPr="00FB2FCB">
        <w:rPr>
          <w:rFonts w:ascii="Arial" w:hAnsi="Arial" w:cs="Arial"/>
        </w:rPr>
        <w:t>P</w:t>
      </w:r>
      <w:r w:rsidR="00FB2FCB" w:rsidRPr="00FB2FCB">
        <w:rPr>
          <w:rFonts w:ascii="Arial" w:hAnsi="Arial" w:cs="Arial"/>
        </w:rPr>
        <w:t>odpořené p</w:t>
      </w:r>
      <w:r w:rsidR="00960F1B" w:rsidRPr="00FB2FCB">
        <w:rPr>
          <w:rFonts w:ascii="Arial" w:hAnsi="Arial" w:cs="Arial"/>
        </w:rPr>
        <w:t>rojekty:</w:t>
      </w:r>
      <w:r w:rsidR="00960F1B" w:rsidRPr="00CF1F05">
        <w:rPr>
          <w:rFonts w:ascii="Arial" w:hAnsi="Arial" w:cs="Arial"/>
          <w:b/>
          <w:bCs/>
        </w:rPr>
        <w:t xml:space="preserve"> </w:t>
      </w:r>
      <w:r w:rsidR="00960F1B" w:rsidRPr="00E66692">
        <w:rPr>
          <w:rStyle w:val="Nadpis3Char"/>
        </w:rPr>
        <w:t>Infrastrukturní zajištění studijního programu Průmyslový Design</w:t>
      </w:r>
      <w:r w:rsidR="00960F1B" w:rsidRPr="00CF1F05">
        <w:rPr>
          <w:rFonts w:ascii="Arial" w:hAnsi="Arial" w:cs="Arial"/>
        </w:rPr>
        <w:t xml:space="preserve">, </w:t>
      </w:r>
      <w:r w:rsidR="00FB2FCB">
        <w:rPr>
          <w:rFonts w:ascii="Arial" w:hAnsi="Arial" w:cs="Arial"/>
        </w:rPr>
        <w:t xml:space="preserve">tento projekt se zaměřuje </w:t>
      </w:r>
      <w:r w:rsidR="00FB2FCB">
        <w:t>na zkvalitnění vzdělávací infrastruktury studijního programu Průmyslový design, jehož tvorba je předmětem komplementárního projektu Technika pro budoucnost 2.0. Jedná se o nový studijní program, který bude vyučován ve spolupráci dvou fakult, Fakulty strojní a Fakulty materiálově-technologické a ve spolupráci s Univerzitou Palackého v Olomouci. Pořízené vybavení bude sloužit k zajištění získání a osvojení kompetencí absolventů tohoto studijního programu.</w:t>
      </w:r>
      <w:r w:rsidR="00FB2FCB" w:rsidRPr="00CF1F05">
        <w:rPr>
          <w:rFonts w:ascii="Arial" w:hAnsi="Arial" w:cs="Arial"/>
        </w:rPr>
        <w:t xml:space="preserve"> </w:t>
      </w:r>
      <w:r w:rsidR="00FB2FCB">
        <w:rPr>
          <w:rFonts w:ascii="Arial" w:hAnsi="Arial" w:cs="Arial"/>
        </w:rPr>
        <w:t>Podpora činila 18, 02 mil. Kč a projekt byl realizován v době 1.1.2019 – 31.12.2021.</w:t>
      </w:r>
      <w:r w:rsidR="00FB2FCB">
        <w:rPr>
          <w:rStyle w:val="Znakapoznpodarou"/>
          <w:rFonts w:ascii="Arial" w:hAnsi="Arial" w:cs="Arial"/>
        </w:rPr>
        <w:footnoteReference w:id="10"/>
      </w:r>
      <w:r w:rsidR="00FB2FCB">
        <w:rPr>
          <w:rFonts w:ascii="Arial" w:hAnsi="Arial" w:cs="Arial"/>
        </w:rPr>
        <w:t xml:space="preserve"> </w:t>
      </w:r>
    </w:p>
    <w:p w14:paraId="7221FB99" w14:textId="3AFD8690" w:rsidR="00C446FF" w:rsidRDefault="00C446FF" w:rsidP="00114378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Projekt </w:t>
      </w:r>
      <w:r w:rsidR="00960F1B" w:rsidRPr="00E66692">
        <w:rPr>
          <w:rStyle w:val="Nadpis3Char"/>
        </w:rPr>
        <w:t>Technika pro budoucnost 2.0</w:t>
      </w:r>
      <w:r>
        <w:rPr>
          <w:rFonts w:ascii="Arial" w:hAnsi="Arial" w:cs="Arial"/>
        </w:rPr>
        <w:t xml:space="preserve"> řešil zvýšení kvality a profilace vzdělávacích aktivit a zvýšení jejich relevance pro trh práce, hlavním cílem bylo dosáhnout stavu, kdy vzdělávací aktivity univerzity jsou v souladu s potřebami a specifiky trhu MSK a všech cílových skupin.</w:t>
      </w:r>
      <w:r w:rsidR="00960F1B" w:rsidRPr="00CF1F0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Podpora činila celkem 134, 97 mil. Kč, projekt byl realizován v době 1.1.20119 – 31.12.2022.</w:t>
      </w:r>
      <w:r>
        <w:rPr>
          <w:rStyle w:val="Znakapoznpodarou"/>
          <w:rFonts w:ascii="Arial" w:hAnsi="Arial" w:cs="Arial"/>
        </w:rPr>
        <w:footnoteReference w:id="11"/>
      </w:r>
    </w:p>
    <w:p w14:paraId="4EB49740" w14:textId="77777777" w:rsidR="000A59A9" w:rsidRPr="00114378" w:rsidRDefault="000A59A9" w:rsidP="00114378">
      <w:pPr>
        <w:pStyle w:val="Odstavecseseznamem"/>
        <w:jc w:val="both"/>
        <w:rPr>
          <w:lang w:eastAsia="cs-CZ"/>
        </w:rPr>
      </w:pPr>
    </w:p>
    <w:p w14:paraId="5BCBCB00" w14:textId="3D6B70F0" w:rsidR="00D52CDD" w:rsidRPr="00D52CDD" w:rsidRDefault="000B180A" w:rsidP="00CF1F05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MSK – Slezská</w:t>
      </w:r>
      <w:r w:rsidR="00F870E4" w:rsidRPr="00CF1F05">
        <w:rPr>
          <w:rFonts w:ascii="Arial" w:hAnsi="Arial" w:cs="Arial"/>
          <w:b/>
          <w:bCs/>
        </w:rPr>
        <w:t xml:space="preserve"> univerzita v Opavě: </w:t>
      </w:r>
      <w:r w:rsidR="00F870E4" w:rsidRPr="00C446FF">
        <w:rPr>
          <w:rFonts w:ascii="Arial" w:hAnsi="Arial" w:cs="Arial"/>
        </w:rPr>
        <w:t>P</w:t>
      </w:r>
      <w:r w:rsidR="00C446FF" w:rsidRPr="00C446FF">
        <w:rPr>
          <w:rFonts w:ascii="Arial" w:hAnsi="Arial" w:cs="Arial"/>
        </w:rPr>
        <w:t>odpořené p</w:t>
      </w:r>
      <w:r w:rsidR="00F870E4" w:rsidRPr="00C446FF">
        <w:rPr>
          <w:rFonts w:ascii="Arial" w:hAnsi="Arial" w:cs="Arial"/>
        </w:rPr>
        <w:t>rojekty:</w:t>
      </w:r>
      <w:r w:rsidR="00F870E4" w:rsidRPr="00CF1F05">
        <w:rPr>
          <w:rFonts w:ascii="Arial" w:hAnsi="Arial" w:cs="Arial"/>
          <w:b/>
          <w:bCs/>
        </w:rPr>
        <w:t xml:space="preserve"> </w:t>
      </w:r>
      <w:r w:rsidR="00F870E4" w:rsidRPr="00E66692">
        <w:rPr>
          <w:rStyle w:val="Nadpis3Char"/>
        </w:rPr>
        <w:t>Zkvalitnění vzdělávací infrastruktury na Slezské univerzitě v Opavě za účelem zajištění vysoké kvality výuky</w:t>
      </w:r>
      <w:r w:rsidR="00F870E4" w:rsidRPr="00CF1F05">
        <w:rPr>
          <w:rFonts w:ascii="Arial" w:hAnsi="Arial" w:cs="Arial"/>
        </w:rPr>
        <w:t>,</w:t>
      </w:r>
      <w:r w:rsidR="00C446FF">
        <w:rPr>
          <w:rFonts w:ascii="Arial" w:hAnsi="Arial" w:cs="Arial"/>
        </w:rPr>
        <w:t xml:space="preserve"> </w:t>
      </w:r>
      <w:r w:rsidR="00C446FF" w:rsidRPr="00C446FF">
        <w:rPr>
          <w:rFonts w:ascii="Arial" w:hAnsi="Arial" w:cs="Arial"/>
          <w:color w:val="333333"/>
          <w:shd w:val="clear" w:color="auto" w:fill="FFFFFF"/>
        </w:rPr>
        <w:t>cílem projektu je zajištění vysoké kvality výuky na Slezské univerzitě v Opavě prostřednictvím zkvalitnění vzdělávací infrastruktury ve vazbě na komplementární projekt s názvem Zvýšení kvality vzdělávání na Slezské univerzitě v Opavě ve vazbě na potřeby Moravskoslezského kraje. V rámci projektu budou naplňovány infrastrukturní potřeby Filosoficko-přírodovědecké fakulty</w:t>
      </w:r>
      <w:r w:rsidR="00D52CDD">
        <w:rPr>
          <w:rFonts w:ascii="Arial" w:hAnsi="Arial" w:cs="Arial"/>
          <w:color w:val="333333"/>
          <w:shd w:val="clear" w:color="auto" w:fill="FFFFFF"/>
        </w:rPr>
        <w:t xml:space="preserve"> </w:t>
      </w:r>
      <w:r w:rsidR="00C446FF" w:rsidRPr="00C446FF">
        <w:rPr>
          <w:rFonts w:ascii="Arial" w:hAnsi="Arial" w:cs="Arial"/>
          <w:color w:val="333333"/>
          <w:shd w:val="clear" w:color="auto" w:fill="FFFFFF"/>
        </w:rPr>
        <w:t>a Fakulty veřejných politik, a to nejen ve vztahu k výuce, ale také ve vazbě na posílení internacionalizace a zvýšení zájmu o studium na Slezské univerzitě v</w:t>
      </w:r>
      <w:r w:rsidR="00C446FF">
        <w:rPr>
          <w:rFonts w:ascii="Arial" w:hAnsi="Arial" w:cs="Arial"/>
          <w:color w:val="333333"/>
          <w:shd w:val="clear" w:color="auto" w:fill="FFFFFF"/>
        </w:rPr>
        <w:t> </w:t>
      </w:r>
      <w:r w:rsidR="00C446FF" w:rsidRPr="00C446FF">
        <w:rPr>
          <w:rFonts w:ascii="Arial" w:hAnsi="Arial" w:cs="Arial"/>
          <w:color w:val="333333"/>
          <w:shd w:val="clear" w:color="auto" w:fill="FFFFFF"/>
        </w:rPr>
        <w:t>Opavě</w:t>
      </w:r>
      <w:r w:rsidR="00C446FF">
        <w:rPr>
          <w:rFonts w:ascii="Arial" w:hAnsi="Arial" w:cs="Arial"/>
          <w:color w:val="333333"/>
          <w:shd w:val="clear" w:color="auto" w:fill="FFFFFF"/>
        </w:rPr>
        <w:t xml:space="preserve">. </w:t>
      </w:r>
    </w:p>
    <w:p w14:paraId="7EEC11D3" w14:textId="729B5040" w:rsidR="00D52CDD" w:rsidRPr="00D52CDD" w:rsidRDefault="00D52CDD" w:rsidP="00B92A5B">
      <w:pPr>
        <w:ind w:left="567" w:firstLine="218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AFDF507" wp14:editId="315E7FFF">
            <wp:extent cx="5271606" cy="2331720"/>
            <wp:effectExtent l="0" t="0" r="5715" b="0"/>
            <wp:docPr id="124437034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473" cy="237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B600D" w14:textId="23EFA685" w:rsidR="000B180A" w:rsidRDefault="00C446FF" w:rsidP="00990CFD">
      <w:pPr>
        <w:spacing w:after="0"/>
        <w:ind w:left="709"/>
        <w:jc w:val="both"/>
        <w:rPr>
          <w:rFonts w:ascii="Arial" w:hAnsi="Arial" w:cs="Arial"/>
        </w:rPr>
      </w:pPr>
      <w:r w:rsidRPr="00D52CDD">
        <w:rPr>
          <w:rFonts w:ascii="Arial" w:hAnsi="Arial" w:cs="Arial"/>
          <w:color w:val="333333"/>
          <w:shd w:val="clear" w:color="auto" w:fill="FFFFFF"/>
        </w:rPr>
        <w:t xml:space="preserve">Výše podpory byla </w:t>
      </w:r>
      <w:r w:rsidR="007E2F27" w:rsidRPr="00D52CDD">
        <w:rPr>
          <w:rFonts w:ascii="Arial" w:hAnsi="Arial" w:cs="Arial"/>
          <w:color w:val="333333"/>
          <w:shd w:val="clear" w:color="auto" w:fill="FFFFFF"/>
        </w:rPr>
        <w:t>41,69 mil. Kč</w:t>
      </w:r>
      <w:r w:rsidRPr="00D52CDD">
        <w:rPr>
          <w:rFonts w:ascii="Arial" w:hAnsi="Arial" w:cs="Arial"/>
          <w:color w:val="333333"/>
          <w:shd w:val="clear" w:color="auto" w:fill="FFFFFF"/>
        </w:rPr>
        <w:t xml:space="preserve">, realizace projektu </w:t>
      </w:r>
      <w:r w:rsidR="007E2F27" w:rsidRPr="00D52CDD">
        <w:rPr>
          <w:rFonts w:ascii="Arial" w:hAnsi="Arial" w:cs="Arial"/>
          <w:color w:val="333333"/>
          <w:shd w:val="clear" w:color="auto" w:fill="FFFFFF"/>
        </w:rPr>
        <w:t xml:space="preserve">1.4. </w:t>
      </w:r>
      <w:r w:rsidR="000B180A" w:rsidRPr="00D52CDD">
        <w:rPr>
          <w:rFonts w:ascii="Arial" w:hAnsi="Arial" w:cs="Arial"/>
          <w:color w:val="333333"/>
          <w:shd w:val="clear" w:color="auto" w:fill="FFFFFF"/>
        </w:rPr>
        <w:t>2018–31</w:t>
      </w:r>
      <w:r w:rsidR="007E2F27" w:rsidRPr="00D52CDD">
        <w:rPr>
          <w:rFonts w:ascii="Arial" w:hAnsi="Arial" w:cs="Arial"/>
          <w:color w:val="333333"/>
          <w:shd w:val="clear" w:color="auto" w:fill="FFFFFF"/>
        </w:rPr>
        <w:t xml:space="preserve">.12. </w:t>
      </w:r>
      <w:r w:rsidRPr="00D52CDD">
        <w:rPr>
          <w:rFonts w:ascii="Arial" w:hAnsi="Arial" w:cs="Arial"/>
          <w:color w:val="333333"/>
          <w:shd w:val="clear" w:color="auto" w:fill="FFFFFF"/>
        </w:rPr>
        <w:t>2022.</w:t>
      </w:r>
      <w:r w:rsidR="00037402">
        <w:rPr>
          <w:rStyle w:val="Znakapoznpodarou"/>
          <w:rFonts w:ascii="Arial" w:hAnsi="Arial" w:cs="Arial"/>
          <w:color w:val="333333"/>
          <w:shd w:val="clear" w:color="auto" w:fill="FFFFFF"/>
        </w:rPr>
        <w:footnoteReference w:id="12"/>
      </w:r>
      <w:r w:rsidRPr="00D52CDD">
        <w:rPr>
          <w:rFonts w:ascii="Arial" w:hAnsi="Arial" w:cs="Arial"/>
          <w:color w:val="333333"/>
          <w:shd w:val="clear" w:color="auto" w:fill="FFFFFF"/>
        </w:rPr>
        <w:t xml:space="preserve"> </w:t>
      </w:r>
      <w:r w:rsidR="00F870E4" w:rsidRPr="00D52CDD">
        <w:rPr>
          <w:rFonts w:ascii="Arial" w:hAnsi="Arial" w:cs="Arial"/>
        </w:rPr>
        <w:t xml:space="preserve"> </w:t>
      </w:r>
    </w:p>
    <w:p w14:paraId="236F89CC" w14:textId="4792F032" w:rsidR="00037402" w:rsidRPr="00197CC8" w:rsidRDefault="007E2F27" w:rsidP="00990CFD">
      <w:pPr>
        <w:ind w:left="709"/>
        <w:jc w:val="both"/>
        <w:rPr>
          <w:rFonts w:ascii="Arial" w:hAnsi="Arial" w:cs="Arial"/>
        </w:rPr>
      </w:pPr>
      <w:r w:rsidRPr="00D52CDD">
        <w:rPr>
          <w:rFonts w:ascii="Arial" w:hAnsi="Arial" w:cs="Arial"/>
        </w:rPr>
        <w:t xml:space="preserve">Projekt </w:t>
      </w:r>
      <w:r w:rsidR="00F870E4" w:rsidRPr="00E66692">
        <w:rPr>
          <w:rStyle w:val="Nadpis3Char"/>
        </w:rPr>
        <w:t xml:space="preserve">Zvýšení kvality vzdělávání na Slezské univerzitě v Opavě ve vazbě na potřeby Moravskoslezského </w:t>
      </w:r>
      <w:r w:rsidR="006C4EE5" w:rsidRPr="00E66692">
        <w:rPr>
          <w:rStyle w:val="Nadpis3Char"/>
        </w:rPr>
        <w:t>kraje,</w:t>
      </w:r>
      <w:r w:rsidR="009C7583" w:rsidRPr="00D52CDD">
        <w:rPr>
          <w:rFonts w:ascii="Arial" w:hAnsi="Arial" w:cs="Arial"/>
        </w:rPr>
        <w:t xml:space="preserve"> </w:t>
      </w:r>
      <w:r w:rsidRPr="00D52CDD">
        <w:rPr>
          <w:rFonts w:ascii="Arial" w:hAnsi="Arial" w:cs="Arial"/>
          <w:shd w:val="clear" w:color="auto" w:fill="FFFFFF"/>
        </w:rPr>
        <w:t>jehož náplní je zvýšení kvality vzdělávání na Slezské univerzitě v Opavě ve vazbě na potřeby Moravskoslezského kraje prostřednictvím realizace 5 klíčových aktivit, které agregují a kopírují aktivity podporované touto výzvou ze strategického cíle SC</w:t>
      </w:r>
      <w:r w:rsidR="000B180A" w:rsidRPr="00D52CDD">
        <w:rPr>
          <w:rFonts w:ascii="Arial" w:hAnsi="Arial" w:cs="Arial"/>
          <w:shd w:val="clear" w:color="auto" w:fill="FFFFFF"/>
        </w:rPr>
        <w:t>1, SC</w:t>
      </w:r>
      <w:r w:rsidRPr="00D52CDD">
        <w:rPr>
          <w:rFonts w:ascii="Arial" w:hAnsi="Arial" w:cs="Arial"/>
          <w:shd w:val="clear" w:color="auto" w:fill="FFFFFF"/>
        </w:rPr>
        <w:t xml:space="preserve">2 a SC4. Celkový rozpočet projektu je </w:t>
      </w:r>
      <w:r w:rsidR="00037402" w:rsidRPr="00D52CDD">
        <w:rPr>
          <w:rFonts w:ascii="Arial" w:hAnsi="Arial" w:cs="Arial"/>
          <w:shd w:val="clear" w:color="auto" w:fill="FFFFFF"/>
        </w:rPr>
        <w:t>84,34 mil.</w:t>
      </w:r>
      <w:r w:rsidRPr="00D52CDD">
        <w:rPr>
          <w:rFonts w:ascii="Arial" w:hAnsi="Arial" w:cs="Arial"/>
          <w:shd w:val="clear" w:color="auto" w:fill="FFFFFF"/>
        </w:rPr>
        <w:t xml:space="preserve"> Kč, plánované naplnění cílů projektu bylo do 31.12.2022.</w:t>
      </w:r>
      <w:r w:rsidR="00037402">
        <w:rPr>
          <w:rStyle w:val="Znakapoznpodarou"/>
          <w:rFonts w:ascii="Arial" w:hAnsi="Arial" w:cs="Arial"/>
        </w:rPr>
        <w:footnoteReference w:id="13"/>
      </w:r>
    </w:p>
    <w:p w14:paraId="2A503B20" w14:textId="42F5A851" w:rsidR="00F07109" w:rsidRPr="00CF1F05" w:rsidRDefault="00495801" w:rsidP="00CF1F05">
      <w:pPr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  <w:r w:rsidRPr="00CF1F05">
        <w:rPr>
          <w:rFonts w:ascii="Arial" w:hAnsi="Arial" w:cs="Arial"/>
          <w:b/>
          <w:bCs/>
        </w:rPr>
        <w:t xml:space="preserve">92. Výzva </w:t>
      </w:r>
      <w:r w:rsidR="000B180A" w:rsidRPr="00CF1F05">
        <w:rPr>
          <w:rFonts w:ascii="Arial" w:hAnsi="Arial" w:cs="Arial"/>
          <w:b/>
          <w:bCs/>
        </w:rPr>
        <w:t>IROP – Infrastruktura</w:t>
      </w:r>
      <w:r w:rsidRPr="00CF1F05">
        <w:rPr>
          <w:rFonts w:ascii="Arial" w:hAnsi="Arial" w:cs="Arial"/>
          <w:b/>
          <w:bCs/>
        </w:rPr>
        <w:t xml:space="preserve"> základních škol pro uhelné </w:t>
      </w:r>
      <w:r w:rsidR="00114378" w:rsidRPr="00CF1F05">
        <w:rPr>
          <w:rFonts w:ascii="Arial" w:hAnsi="Arial" w:cs="Arial"/>
          <w:b/>
          <w:bCs/>
        </w:rPr>
        <w:t xml:space="preserve">regiony – </w:t>
      </w:r>
      <w:r w:rsidR="00114378" w:rsidRPr="00990CFD">
        <w:rPr>
          <w:rFonts w:ascii="Arial" w:hAnsi="Arial" w:cs="Arial"/>
        </w:rPr>
        <w:t>podpořeno</w:t>
      </w:r>
      <w:r w:rsidR="00F07109" w:rsidRPr="00CF1F05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celkem 86 projektů </w:t>
      </w:r>
      <w:r w:rsidR="0091709F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v uhelných regionech, </w:t>
      </w:r>
      <w:r w:rsidR="00F07109" w:rsidRPr="00CF1F05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s podporou </w:t>
      </w:r>
      <w:r w:rsidR="00F4228B">
        <w:rPr>
          <w:rStyle w:val="normaltextrun"/>
          <w:rFonts w:ascii="Arial" w:hAnsi="Arial" w:cs="Arial"/>
          <w:color w:val="000000"/>
          <w:shd w:val="clear" w:color="auto" w:fill="FFFFFF"/>
        </w:rPr>
        <w:t>cca 694,78</w:t>
      </w:r>
      <w:r w:rsidR="00F07109" w:rsidRPr="00CF1F05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mil. Kč. </w:t>
      </w:r>
      <w:r w:rsidR="00F07109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>Podpora byla určena na infrastrukturu základních škol ve vazbě na podporu výstavby či modernizace odborných učeben</w:t>
      </w:r>
      <w:r w:rsidR="00F4228B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ve vazbě na práci s digitálními technologiemi, technické a řemeslné obry, cizí jazyk a přírodní vědy.</w:t>
      </w:r>
      <w:r w:rsidR="00197CC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Tato výzva měla přímou návaznost na opatření </w:t>
      </w:r>
      <w:r w:rsidR="00197CC8" w:rsidRPr="00197CC8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Podpora modernizace výuky a obnovy a rozvoje materiálně-technického zázemí škol a školských zařízení – vyhlášení specifických výzev IROP pro strukturálně postižené regiony</w:t>
      </w:r>
      <w:r w:rsidR="00197CC8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.</w:t>
      </w:r>
      <w:r w:rsidR="00F4228B">
        <w:rPr>
          <w:rStyle w:val="Znakapoznpodarou"/>
          <w:rFonts w:ascii="Arial" w:hAnsi="Arial" w:cs="Arial"/>
          <w:color w:val="1C222F"/>
          <w:shd w:val="clear" w:color="auto" w:fill="FFFFFF"/>
        </w:rPr>
        <w:footnoteReference w:id="14"/>
      </w:r>
    </w:p>
    <w:p w14:paraId="41A63B87" w14:textId="5ADAABEC" w:rsidR="00F07109" w:rsidRDefault="00C55EC5" w:rsidP="00CF1F05">
      <w:pPr>
        <w:pStyle w:val="Odstavecseseznamem"/>
        <w:numPr>
          <w:ilvl w:val="0"/>
          <w:numId w:val="3"/>
        </w:numPr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38AB8A67" wp14:editId="2CCBB421">
            <wp:simplePos x="0" y="0"/>
            <wp:positionH relativeFrom="column">
              <wp:posOffset>39370</wp:posOffset>
            </wp:positionH>
            <wp:positionV relativeFrom="paragraph">
              <wp:posOffset>81280</wp:posOffset>
            </wp:positionV>
            <wp:extent cx="2584450" cy="1517650"/>
            <wp:effectExtent l="0" t="0" r="6350" b="6350"/>
            <wp:wrapSquare wrapText="bothSides"/>
            <wp:docPr id="2092805651" name="Obrázek 2092805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15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7E66" w:rsidRPr="00CF1F05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ÚK</w:t>
      </w:r>
      <w:r w:rsidR="00517E66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– </w:t>
      </w:r>
      <w:r w:rsidR="00517E66" w:rsidRPr="00F010FC">
        <w:rPr>
          <w:rStyle w:val="Nadpis3Char"/>
        </w:rPr>
        <w:t>Vybudování</w:t>
      </w:r>
      <w:r w:rsidR="00234DCC" w:rsidRPr="00F010FC">
        <w:rPr>
          <w:rStyle w:val="Nadpis3Char"/>
        </w:rPr>
        <w:t xml:space="preserve"> odborných učeben na 14. ZŠ v</w:t>
      </w:r>
      <w:r w:rsidR="00517E66" w:rsidRPr="00F010FC">
        <w:rPr>
          <w:rStyle w:val="Nadpis3Char"/>
        </w:rPr>
        <w:t> </w:t>
      </w:r>
      <w:r w:rsidR="00234DCC" w:rsidRPr="00F010FC">
        <w:rPr>
          <w:rStyle w:val="Nadpis3Char"/>
        </w:rPr>
        <w:t>Mostě</w:t>
      </w:r>
      <w:r w:rsidR="00517E66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.</w:t>
      </w:r>
      <w:r w:rsidR="00C25714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517E66">
        <w:rPr>
          <w:rFonts w:ascii="Arial" w:hAnsi="Arial" w:cs="Arial"/>
          <w:color w:val="444444"/>
          <w:shd w:val="clear" w:color="auto" w:fill="FFFFFF"/>
        </w:rPr>
        <w:t xml:space="preserve">V </w:t>
      </w:r>
      <w:r w:rsidR="00F4228B">
        <w:rPr>
          <w:rFonts w:ascii="Arial" w:hAnsi="Arial" w:cs="Arial"/>
          <w:color w:val="444444"/>
          <w:shd w:val="clear" w:color="auto" w:fill="FFFFFF"/>
        </w:rPr>
        <w:t>rámci realizace projektu byla vybudována a vybavena učebna cizích jazyků, učebna ICT, učebna chemie a učebna přírodních věd. Současně je řešena bezbariérovost školy, zajištění odpovídající úrovně konektivity a úpravy venkovních prostor školy.</w:t>
      </w:r>
      <w:r w:rsidR="00F4228B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527FF3">
        <w:rPr>
          <w:rStyle w:val="normaltextrun"/>
          <w:rFonts w:ascii="Arial" w:hAnsi="Arial" w:cs="Arial"/>
          <w:color w:val="1C222F"/>
          <w:shd w:val="clear" w:color="auto" w:fill="FFFFFF"/>
        </w:rPr>
        <w:t>Celkové náklady byly 14, 26 mil. Kč, d</w:t>
      </w:r>
      <w:r w:rsidR="00F4228B">
        <w:rPr>
          <w:rStyle w:val="normaltextrun"/>
          <w:rFonts w:ascii="Arial" w:hAnsi="Arial" w:cs="Arial"/>
          <w:color w:val="1C222F"/>
          <w:shd w:val="clear" w:color="auto" w:fill="FFFFFF"/>
        </w:rPr>
        <w:t>otace byla poskytnuta ve výši 12,8</w:t>
      </w:r>
      <w:r w:rsidR="00527FF3">
        <w:rPr>
          <w:rStyle w:val="normaltextrun"/>
          <w:rFonts w:ascii="Arial" w:hAnsi="Arial" w:cs="Arial"/>
          <w:color w:val="1C222F"/>
          <w:shd w:val="clear" w:color="auto" w:fill="FFFFFF"/>
        </w:rPr>
        <w:t>4</w:t>
      </w:r>
      <w:r w:rsidR="00F4228B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mil. Kč, projekt byl ukončen k 31.12.2021.</w:t>
      </w:r>
      <w:r w:rsidR="00F4228B">
        <w:rPr>
          <w:rStyle w:val="Znakapoznpodarou"/>
          <w:rFonts w:ascii="Arial" w:hAnsi="Arial" w:cs="Arial"/>
          <w:color w:val="1C222F"/>
          <w:shd w:val="clear" w:color="auto" w:fill="FFFFFF"/>
        </w:rPr>
        <w:footnoteReference w:id="15"/>
      </w:r>
      <w:r w:rsidR="00F4228B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25714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234DCC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</w:p>
    <w:p w14:paraId="5D80A1F1" w14:textId="77777777" w:rsidR="00F4228B" w:rsidRPr="00CF1F05" w:rsidRDefault="00F4228B" w:rsidP="00F4228B">
      <w:pPr>
        <w:pStyle w:val="Odstavecseseznamem"/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</w:p>
    <w:p w14:paraId="5E4365D9" w14:textId="6BF7D957" w:rsidR="00DC2500" w:rsidRPr="00C55EC5" w:rsidRDefault="00FC3F39" w:rsidP="00C55EC5">
      <w:pPr>
        <w:pStyle w:val="Odstavecseseznamem"/>
        <w:numPr>
          <w:ilvl w:val="0"/>
          <w:numId w:val="3"/>
        </w:numPr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74CE7166" wp14:editId="06D7C5A8">
            <wp:simplePos x="0" y="0"/>
            <wp:positionH relativeFrom="column">
              <wp:posOffset>52070</wp:posOffset>
            </wp:positionH>
            <wp:positionV relativeFrom="paragraph">
              <wp:posOffset>59055</wp:posOffset>
            </wp:positionV>
            <wp:extent cx="2584450" cy="1600200"/>
            <wp:effectExtent l="0" t="0" r="6350" b="0"/>
            <wp:wrapSquare wrapText="bothSides"/>
            <wp:docPr id="1182853495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7E66" w:rsidRPr="00CF1F05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ÚK </w:t>
      </w:r>
      <w:r w:rsidR="00517E66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– </w:t>
      </w:r>
      <w:r w:rsidR="00517E66" w:rsidRPr="00F010FC">
        <w:rPr>
          <w:rStyle w:val="Nadpis3Char"/>
        </w:rPr>
        <w:t>Vybudování</w:t>
      </w:r>
      <w:r w:rsidR="00C8073A" w:rsidRPr="00F010FC">
        <w:rPr>
          <w:rStyle w:val="Nadpis3Char"/>
        </w:rPr>
        <w:t xml:space="preserve"> multimediální a ICT učebny, Ústí n. Labem ZŠ Rabasova</w:t>
      </w:r>
      <w:r w:rsidR="00517E66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. 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>Předmětem projektu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, který byl ukončen 30.9.2021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bylo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vybudování multimediální a ICT učebny</w:t>
      </w:r>
      <w:r w:rsidR="00197CC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pro 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>výuk</w:t>
      </w:r>
      <w:r w:rsidR="00197CC8">
        <w:rPr>
          <w:rStyle w:val="normaltextrun"/>
          <w:rFonts w:ascii="Arial" w:hAnsi="Arial" w:cs="Arial"/>
          <w:color w:val="1C222F"/>
          <w:shd w:val="clear" w:color="auto" w:fill="FFFFFF"/>
        </w:rPr>
        <w:t>u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cizích jazyků a informatiky v ZŠ Rabasova, Ústí</w:t>
      </w:r>
      <w:r w:rsidR="00197CC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n</w:t>
      </w:r>
      <w:r w:rsidR="00B42A84">
        <w:rPr>
          <w:rStyle w:val="normaltextrun"/>
          <w:rFonts w:ascii="Arial" w:hAnsi="Arial" w:cs="Arial"/>
          <w:color w:val="1C222F"/>
          <w:shd w:val="clear" w:color="auto" w:fill="FFFFFF"/>
        </w:rPr>
        <w:t>ad</w:t>
      </w:r>
      <w:r w:rsidR="00197CC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>Labem. Rekonstruován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byl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tak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é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odborný kabinet. Součástí investice 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bylo</w:t>
      </w:r>
      <w:r w:rsidR="00CE04CD" w:rsidRPr="00CE04CD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zajištění bezbariérovosti vytvořením nové bezbariérové toalety a upgrade vnitřní konektivity.</w:t>
      </w:r>
      <w:r w:rsidR="00C8073A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Dotace na</w:t>
      </w:r>
      <w:r w:rsidR="00197CC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projekt byla 5</w:t>
      </w:r>
      <w:r w:rsidR="00C8073A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>,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9</w:t>
      </w:r>
      <w:r w:rsidR="00C8073A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mil</w:t>
      </w:r>
      <w:r w:rsidR="00CE04CD">
        <w:rPr>
          <w:rStyle w:val="normaltextrun"/>
          <w:rFonts w:ascii="Arial" w:hAnsi="Arial" w:cs="Arial"/>
          <w:color w:val="1C222F"/>
          <w:shd w:val="clear" w:color="auto" w:fill="FFFFFF"/>
        </w:rPr>
        <w:t>. Kč.</w:t>
      </w:r>
      <w:r w:rsidR="005F0219">
        <w:rPr>
          <w:rStyle w:val="Znakapoznpodarou"/>
          <w:rFonts w:ascii="Arial" w:hAnsi="Arial" w:cs="Arial"/>
          <w:color w:val="1C222F"/>
          <w:shd w:val="clear" w:color="auto" w:fill="FFFFFF"/>
        </w:rPr>
        <w:footnoteReference w:id="16"/>
      </w:r>
    </w:p>
    <w:p w14:paraId="143A601F" w14:textId="77777777" w:rsidR="0091709F" w:rsidRDefault="0091709F" w:rsidP="0091709F">
      <w:pPr>
        <w:pStyle w:val="Odstavecseseznamem"/>
        <w:spacing w:after="0" w:line="240" w:lineRule="auto"/>
        <w:ind w:left="0"/>
        <w:rPr>
          <w:rStyle w:val="normaltextrun"/>
          <w:rFonts w:ascii="Arial" w:hAnsi="Arial" w:cs="Arial"/>
          <w:color w:val="1C222F"/>
          <w:shd w:val="clear" w:color="auto" w:fill="FFFFFF"/>
        </w:rPr>
      </w:pPr>
    </w:p>
    <w:p w14:paraId="42E14D46" w14:textId="50838CBC" w:rsidR="00C55EC5" w:rsidRPr="00F010FC" w:rsidRDefault="0091709F" w:rsidP="00F010FC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Style w:val="normaltextrun"/>
          <w:rFonts w:ascii="Times New Roman" w:eastAsia="Times New Roman" w:hAnsi="Times New Roman" w:cs="Times New Roman"/>
          <w:kern w:val="0"/>
          <w:sz w:val="24"/>
          <w:szCs w:val="24"/>
          <w:lang w:eastAsia="cs-CZ"/>
          <w14:ligatures w14:val="none"/>
        </w:rPr>
      </w:pPr>
      <w:r w:rsidRPr="0091709F">
        <w:rPr>
          <w:noProof/>
          <w:lang w:eastAsia="cs-CZ"/>
        </w:rPr>
        <w:drawing>
          <wp:anchor distT="0" distB="0" distL="114300" distR="114300" simplePos="0" relativeHeight="251688960" behindDoc="0" locked="0" layoutInCell="1" allowOverlap="1" wp14:anchorId="1101FBB9" wp14:editId="2FB4BA5A">
            <wp:simplePos x="0" y="0"/>
            <wp:positionH relativeFrom="column">
              <wp:posOffset>96520</wp:posOffset>
            </wp:positionH>
            <wp:positionV relativeFrom="paragraph">
              <wp:posOffset>6350</wp:posOffset>
            </wp:positionV>
            <wp:extent cx="2559050" cy="1816100"/>
            <wp:effectExtent l="0" t="0" r="0" b="0"/>
            <wp:wrapSquare wrapText="bothSides"/>
            <wp:docPr id="131897592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2" t="4668" r="4962" b="4668"/>
                    <a:stretch/>
                  </pic:blipFill>
                  <pic:spPr bwMode="auto">
                    <a:xfrm>
                      <a:off x="0" y="0"/>
                      <a:ext cx="2559050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7109" w:rsidRPr="0091709F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MSK</w:t>
      </w:r>
      <w:r w:rsidR="00F07109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– </w:t>
      </w:r>
      <w:bookmarkStart w:id="3" w:name="_Hlk186806430"/>
      <w:r w:rsidR="00234DCC" w:rsidRPr="00F010FC">
        <w:rPr>
          <w:rStyle w:val="Nadpis3Char"/>
        </w:rPr>
        <w:t>Rekonstrukce odborných učeben ZŠ a MŠ Družby a ZŠ a MŠ Slovenská v</w:t>
      </w:r>
      <w:r w:rsidR="00517E66" w:rsidRPr="00F010FC">
        <w:rPr>
          <w:rStyle w:val="Nadpis3Char"/>
        </w:rPr>
        <w:t> </w:t>
      </w:r>
      <w:r w:rsidR="00234DCC" w:rsidRPr="00F010FC">
        <w:rPr>
          <w:rStyle w:val="Nadpis3Char"/>
        </w:rPr>
        <w:t>Karviné</w:t>
      </w:r>
      <w:bookmarkEnd w:id="3"/>
      <w:r w:rsidR="00517E66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>.</w:t>
      </w:r>
      <w:r w:rsidR="003E3345" w:rsidRPr="003E3345">
        <w:t xml:space="preserve"> </w:t>
      </w:r>
      <w:r w:rsidR="003E334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Hlavním cílem projektu byla komplexní rekonstrukce 2 odborných učeben na 2 </w:t>
      </w:r>
      <w:r w:rsidR="000B180A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ZŠ, </w:t>
      </w:r>
      <w:r w:rsidR="000B180A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>zajištění</w:t>
      </w:r>
      <w:r w:rsidR="003E334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bezbariérového přístupu do těchto učeben, bezbariérového WC, zajištění IT konektivity v</w:t>
      </w:r>
      <w:r>
        <w:rPr>
          <w:rStyle w:val="normaltextrun"/>
          <w:rFonts w:ascii="Arial" w:hAnsi="Arial" w:cs="Arial"/>
          <w:color w:val="1C222F"/>
          <w:shd w:val="clear" w:color="auto" w:fill="FFFFFF"/>
        </w:rPr>
        <w:t> obou školách.</w:t>
      </w:r>
      <w:r w:rsidR="003E334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Projekt se týká klíčových kompetencí technické a řemeslné obory, cizí jazyky, digitální technologie</w:t>
      </w:r>
      <w:r w:rsidR="00CD07D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>, byl dokončen v prosinci 2021.</w:t>
      </w:r>
      <w:r w:rsidR="003E334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234DCC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D07D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>Rozpočet projektu byl ve výši 24 488 223 Kč, d</w:t>
      </w:r>
      <w:r w:rsidR="00AE151B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otace </w:t>
      </w:r>
      <w:r w:rsidR="003E334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ve výši </w:t>
      </w:r>
      <w:r w:rsidR="00234DCC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>19</w:t>
      </w:r>
      <w:r w:rsidR="00CD07D5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 278 740 </w:t>
      </w:r>
      <w:r w:rsidR="00AE151B" w:rsidRPr="0091709F">
        <w:rPr>
          <w:rStyle w:val="normaltextrun"/>
          <w:rFonts w:ascii="Arial" w:hAnsi="Arial" w:cs="Arial"/>
          <w:color w:val="1C222F"/>
          <w:shd w:val="clear" w:color="auto" w:fill="FFFFFF"/>
        </w:rPr>
        <w:t>Kč.</w:t>
      </w:r>
      <w:r w:rsidR="00F8385E">
        <w:rPr>
          <w:rStyle w:val="Znakapoznpodarou"/>
          <w:rFonts w:ascii="Arial" w:hAnsi="Arial" w:cs="Arial"/>
          <w:color w:val="1C222F"/>
          <w:shd w:val="clear" w:color="auto" w:fill="FFFFFF"/>
        </w:rPr>
        <w:footnoteReference w:id="17"/>
      </w:r>
    </w:p>
    <w:p w14:paraId="0C981EC6" w14:textId="77777777" w:rsidR="00C55EC5" w:rsidRPr="00C55EC5" w:rsidRDefault="00C55EC5" w:rsidP="00C55EC5">
      <w:pPr>
        <w:pStyle w:val="Odstavecseseznamem"/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</w:p>
    <w:p w14:paraId="6F45802E" w14:textId="2DD0EC2F" w:rsidR="001F102F" w:rsidRPr="00546BD1" w:rsidRDefault="00C55EC5" w:rsidP="006C35F4">
      <w:pPr>
        <w:pStyle w:val="Odstavecseseznamem"/>
        <w:numPr>
          <w:ilvl w:val="0"/>
          <w:numId w:val="3"/>
        </w:numPr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  <w:r>
        <w:rPr>
          <w:rStyle w:val="normaltextrun"/>
          <w:rFonts w:ascii="Arial" w:hAnsi="Arial" w:cs="Arial"/>
          <w:noProof/>
          <w:color w:val="1C222F"/>
          <w:shd w:val="clear" w:color="auto" w:fill="FFFFFF"/>
        </w:rPr>
        <w:drawing>
          <wp:anchor distT="0" distB="0" distL="114300" distR="114300" simplePos="0" relativeHeight="251671552" behindDoc="0" locked="0" layoutInCell="1" allowOverlap="1" wp14:anchorId="73D20FD2" wp14:editId="6F39BC4E">
            <wp:simplePos x="0" y="0"/>
            <wp:positionH relativeFrom="column">
              <wp:posOffset>115570</wp:posOffset>
            </wp:positionH>
            <wp:positionV relativeFrom="paragraph">
              <wp:posOffset>2540</wp:posOffset>
            </wp:positionV>
            <wp:extent cx="2721600" cy="1897200"/>
            <wp:effectExtent l="0" t="0" r="3175" b="8255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71" t="-2564" r="-271" b="-2564"/>
                    <a:stretch/>
                  </pic:blipFill>
                  <pic:spPr bwMode="auto">
                    <a:xfrm>
                      <a:off x="0" y="0"/>
                      <a:ext cx="2721600" cy="189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20CA" w:rsidRPr="00CF1F05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MSK </w:t>
      </w:r>
      <w:r w:rsidR="007A20CA" w:rsidRPr="007A20CA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– </w:t>
      </w:r>
      <w:r w:rsidR="007A20CA" w:rsidRPr="00F010FC">
        <w:rPr>
          <w:rStyle w:val="Nadpis3Char"/>
        </w:rPr>
        <w:t>Výstavba</w:t>
      </w:r>
      <w:r w:rsidR="00C8073A" w:rsidRPr="00F010FC">
        <w:rPr>
          <w:rStyle w:val="Nadpis3Char"/>
        </w:rPr>
        <w:t xml:space="preserve"> odborných učeben ZŠ Bruntál, Okružní 38</w:t>
      </w:r>
      <w:r w:rsidR="00350798">
        <w:rPr>
          <w:rStyle w:val="normaltextrun"/>
          <w:rFonts w:ascii="Arial" w:hAnsi="Arial" w:cs="Arial"/>
          <w:color w:val="1C222F"/>
          <w:shd w:val="clear" w:color="auto" w:fill="FFFFFF"/>
        </w:rPr>
        <w:t>.</w:t>
      </w:r>
      <w:r w:rsidR="00350798" w:rsidRPr="00350798">
        <w:t xml:space="preserve"> </w:t>
      </w:r>
      <w:r w:rsidR="00546BD1">
        <w:rPr>
          <w:rStyle w:val="normaltextrun"/>
          <w:rFonts w:ascii="Arial" w:hAnsi="Arial" w:cs="Arial"/>
          <w:color w:val="1C222F"/>
          <w:shd w:val="clear" w:color="auto" w:fill="FFFFFF"/>
        </w:rPr>
        <w:t>Hlavním c</w:t>
      </w:r>
      <w:r w:rsidR="00350798" w:rsidRPr="0035079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ílem projektu je zvýšení kvality a dostupnosti infrastruktury pro výuku žáků v klíčových kompetencích ve vazbě na budoucí uplatnění na trhu práce na ZŠ Bruntál. Předmětem projektu je vybudování 4 odborných učeben: učebny pracovních </w:t>
      </w:r>
      <w:r w:rsidR="007A20CA" w:rsidRPr="00350798">
        <w:rPr>
          <w:rStyle w:val="normaltextrun"/>
          <w:rFonts w:ascii="Arial" w:hAnsi="Arial" w:cs="Arial"/>
          <w:color w:val="1C222F"/>
          <w:shd w:val="clear" w:color="auto" w:fill="FFFFFF"/>
        </w:rPr>
        <w:t>činností – ruční</w:t>
      </w:r>
      <w:r w:rsidR="00350798" w:rsidRPr="0035079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práce, </w:t>
      </w:r>
      <w:r w:rsidR="00FD523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učebny </w:t>
      </w:r>
      <w:r w:rsidR="007A20CA" w:rsidRPr="00350798">
        <w:rPr>
          <w:rStyle w:val="normaltextrun"/>
          <w:rFonts w:ascii="Arial" w:hAnsi="Arial" w:cs="Arial"/>
          <w:color w:val="1C222F"/>
          <w:shd w:val="clear" w:color="auto" w:fill="FFFFFF"/>
        </w:rPr>
        <w:t>dílny</w:t>
      </w:r>
      <w:r w:rsidR="00350798" w:rsidRPr="00350798">
        <w:rPr>
          <w:rStyle w:val="normaltextrun"/>
          <w:rFonts w:ascii="Arial" w:hAnsi="Arial" w:cs="Arial"/>
          <w:color w:val="1C222F"/>
          <w:shd w:val="clear" w:color="auto" w:fill="FFFFFF"/>
        </w:rPr>
        <w:t>,</w:t>
      </w:r>
      <w:r w:rsidR="00FD523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350798" w:rsidRPr="00350798">
        <w:rPr>
          <w:rStyle w:val="normaltextrun"/>
          <w:rFonts w:ascii="Arial" w:hAnsi="Arial" w:cs="Arial"/>
          <w:color w:val="1C222F"/>
          <w:shd w:val="clear" w:color="auto" w:fill="FFFFFF"/>
        </w:rPr>
        <w:t>učebny cizích jazyků a přírodních věd</w:t>
      </w:r>
      <w:r w:rsidR="00350798">
        <w:rPr>
          <w:rStyle w:val="normaltextrun"/>
          <w:rFonts w:ascii="Arial" w:hAnsi="Arial" w:cs="Arial"/>
          <w:color w:val="1C222F"/>
          <w:shd w:val="clear" w:color="auto" w:fill="FFFFFF"/>
        </w:rPr>
        <w:t>.</w:t>
      </w:r>
      <w:r w:rsidR="00FD523F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350798">
        <w:rPr>
          <w:rStyle w:val="normaltextrun"/>
          <w:rFonts w:ascii="Arial" w:hAnsi="Arial" w:cs="Arial"/>
          <w:color w:val="1C222F"/>
          <w:shd w:val="clear" w:color="auto" w:fill="FFFFFF"/>
        </w:rPr>
        <w:t>D</w:t>
      </w:r>
      <w:r w:rsidR="00C8073A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otace </w:t>
      </w:r>
      <w:r w:rsidR="0035079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na tento projekt byla ve výši </w:t>
      </w:r>
      <w:r w:rsidR="00C8073A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>25 mil</w:t>
      </w:r>
      <w:r w:rsidR="00350798">
        <w:rPr>
          <w:rStyle w:val="normaltextrun"/>
          <w:rFonts w:ascii="Arial" w:hAnsi="Arial" w:cs="Arial"/>
          <w:color w:val="1C222F"/>
          <w:shd w:val="clear" w:color="auto" w:fill="FFFFFF"/>
        </w:rPr>
        <w:t>. Kč.</w:t>
      </w:r>
      <w:r w:rsidR="00350798">
        <w:rPr>
          <w:rStyle w:val="Znakapoznpodarou"/>
          <w:rFonts w:ascii="Arial" w:hAnsi="Arial" w:cs="Arial"/>
          <w:color w:val="1C222F"/>
          <w:shd w:val="clear" w:color="auto" w:fill="FFFFFF"/>
        </w:rPr>
        <w:footnoteReference w:id="18"/>
      </w:r>
    </w:p>
    <w:p w14:paraId="38DF6045" w14:textId="77777777" w:rsidR="00350798" w:rsidRPr="00CF1F05" w:rsidRDefault="00350798" w:rsidP="00350798">
      <w:pPr>
        <w:pStyle w:val="Odstavecseseznamem"/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</w:p>
    <w:p w14:paraId="48178A91" w14:textId="341AB247" w:rsidR="00234DCC" w:rsidRDefault="00546BD1" w:rsidP="00785146">
      <w:pPr>
        <w:pStyle w:val="Odstavecseseznamem"/>
        <w:numPr>
          <w:ilvl w:val="0"/>
          <w:numId w:val="3"/>
        </w:numPr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  <w:r w:rsidRPr="008B6265">
        <w:rPr>
          <w:noProof/>
        </w:rPr>
        <w:drawing>
          <wp:anchor distT="0" distB="0" distL="114300" distR="114300" simplePos="0" relativeHeight="251673600" behindDoc="0" locked="0" layoutInCell="1" allowOverlap="1" wp14:anchorId="496E0E30" wp14:editId="5762960C">
            <wp:simplePos x="0" y="0"/>
            <wp:positionH relativeFrom="column">
              <wp:posOffset>128270</wp:posOffset>
            </wp:positionH>
            <wp:positionV relativeFrom="paragraph">
              <wp:posOffset>13335</wp:posOffset>
            </wp:positionV>
            <wp:extent cx="2708275" cy="1810385"/>
            <wp:effectExtent l="0" t="0" r="0" b="0"/>
            <wp:wrapSquare wrapText="bothSides"/>
            <wp:docPr id="1904621967" name="Obrázek 1904621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" t="1669" r="317" b="1669"/>
                    <a:stretch/>
                  </pic:blipFill>
                  <pic:spPr bwMode="auto">
                    <a:xfrm>
                      <a:off x="0" y="0"/>
                      <a:ext cx="2708275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7109" w:rsidRPr="00CF1F05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KVK</w:t>
      </w:r>
      <w:r w:rsidR="00F07109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234DCC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>–</w:t>
      </w:r>
      <w:r w:rsidR="00F07109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432EB" w:rsidRPr="00F010FC">
        <w:rPr>
          <w:rStyle w:val="Nadpis3Char"/>
        </w:rPr>
        <w:t>Vybudování odborné učebny ICT a jazykové laboratoře</w:t>
      </w:r>
      <w:r w:rsidR="00E27B7B" w:rsidRPr="00F010FC">
        <w:rPr>
          <w:rStyle w:val="Nadpis3Char"/>
        </w:rPr>
        <w:t xml:space="preserve"> ZŠ Dalovice</w:t>
      </w:r>
      <w:r w:rsidR="00E27B7B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. </w:t>
      </w:r>
      <w:r w:rsidR="005F5636" w:rsidRPr="005F5636">
        <w:rPr>
          <w:rStyle w:val="normaltextrun"/>
          <w:rFonts w:ascii="Arial" w:hAnsi="Arial" w:cs="Arial"/>
          <w:color w:val="1C222F"/>
          <w:shd w:val="clear" w:color="auto" w:fill="FFFFFF"/>
        </w:rPr>
        <w:t>Specifické cíle projektu zahrn</w:t>
      </w:r>
      <w:r w:rsidR="00E27B7B">
        <w:rPr>
          <w:rStyle w:val="normaltextrun"/>
          <w:rFonts w:ascii="Arial" w:hAnsi="Arial" w:cs="Arial"/>
          <w:color w:val="1C222F"/>
          <w:shd w:val="clear" w:color="auto" w:fill="FFFFFF"/>
        </w:rPr>
        <w:t>ovaly</w:t>
      </w:r>
      <w:r w:rsidR="005F5636" w:rsidRPr="005F5636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vybudování odborné učebny ICT a jazykové laboratoře, zajištění bezbariérového přístupu a konektivity školy. Realizace projektu přispě</w:t>
      </w:r>
      <w:r w:rsidR="00E27B7B">
        <w:rPr>
          <w:rStyle w:val="normaltextrun"/>
          <w:rFonts w:ascii="Arial" w:hAnsi="Arial" w:cs="Arial"/>
          <w:color w:val="1C222F"/>
          <w:shd w:val="clear" w:color="auto" w:fill="FFFFFF"/>
        </w:rPr>
        <w:t>la</w:t>
      </w:r>
      <w:r w:rsidR="005F5636" w:rsidRPr="005F5636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k naplnění specifického </w:t>
      </w:r>
      <w:r w:rsidR="00E27B7B" w:rsidRPr="005F5636">
        <w:rPr>
          <w:rStyle w:val="normaltextrun"/>
          <w:rFonts w:ascii="Arial" w:hAnsi="Arial" w:cs="Arial"/>
          <w:color w:val="1C222F"/>
          <w:shd w:val="clear" w:color="auto" w:fill="FFFFFF"/>
        </w:rPr>
        <w:t>cíl</w:t>
      </w:r>
      <w:r w:rsidR="00E27B7B">
        <w:rPr>
          <w:rStyle w:val="normaltextrun"/>
          <w:rFonts w:ascii="Arial" w:hAnsi="Arial" w:cs="Arial"/>
          <w:color w:val="1C222F"/>
          <w:shd w:val="clear" w:color="auto" w:fill="FFFFFF"/>
        </w:rPr>
        <w:t>e – zvýšení</w:t>
      </w:r>
      <w:r w:rsidR="005F5636" w:rsidRPr="005F5636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kvality a dostupnosti infrastruktury pro vzdělávání a celoživotní učení</w:t>
      </w:r>
      <w:r w:rsidR="005F5636" w:rsidRPr="005F5636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.</w:t>
      </w:r>
      <w:r w:rsidR="00E27B7B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D</w:t>
      </w:r>
      <w:r w:rsidR="00C432EB" w:rsidRPr="00E27B7B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otace </w:t>
      </w:r>
      <w:r w:rsidR="00E27B7B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tohoto projektu byla ve výši </w:t>
      </w:r>
      <w:r w:rsidR="00C432EB" w:rsidRPr="00E27B7B">
        <w:rPr>
          <w:rStyle w:val="normaltextrun"/>
          <w:rFonts w:ascii="Arial" w:hAnsi="Arial" w:cs="Arial"/>
          <w:color w:val="1C222F"/>
          <w:shd w:val="clear" w:color="auto" w:fill="FFFFFF"/>
        </w:rPr>
        <w:t>7,6 mil</w:t>
      </w:r>
      <w:r w:rsidR="00785146">
        <w:rPr>
          <w:rStyle w:val="normaltextrun"/>
          <w:rFonts w:ascii="Arial" w:hAnsi="Arial" w:cs="Arial"/>
          <w:color w:val="1C222F"/>
          <w:shd w:val="clear" w:color="auto" w:fill="FFFFFF"/>
        </w:rPr>
        <w:t>.</w:t>
      </w:r>
      <w:r w:rsidR="00D354C4" w:rsidRPr="00785146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  <w:r w:rsidR="00C432EB" w:rsidRPr="00785146">
        <w:rPr>
          <w:rStyle w:val="normaltextrun"/>
          <w:rFonts w:ascii="Arial" w:hAnsi="Arial" w:cs="Arial"/>
          <w:color w:val="1C222F"/>
          <w:shd w:val="clear" w:color="auto" w:fill="FFFFFF"/>
        </w:rPr>
        <w:t>Kč</w:t>
      </w:r>
      <w:r w:rsidR="00785146">
        <w:rPr>
          <w:rStyle w:val="normaltextrun"/>
          <w:rFonts w:ascii="Arial" w:hAnsi="Arial" w:cs="Arial"/>
          <w:color w:val="1C222F"/>
          <w:shd w:val="clear" w:color="auto" w:fill="FFFFFF"/>
        </w:rPr>
        <w:t>.</w:t>
      </w:r>
      <w:r w:rsidR="00785146">
        <w:rPr>
          <w:rStyle w:val="Znakapoznpodarou"/>
          <w:rFonts w:ascii="Arial" w:hAnsi="Arial" w:cs="Arial"/>
          <w:color w:val="1C222F"/>
          <w:shd w:val="clear" w:color="auto" w:fill="FFFFFF"/>
        </w:rPr>
        <w:footnoteReference w:id="19"/>
      </w:r>
      <w:r w:rsidR="00C432EB" w:rsidRPr="00785146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</w:p>
    <w:p w14:paraId="51201AE3" w14:textId="7B75B9D2" w:rsidR="00D81AB1" w:rsidRPr="001C0032" w:rsidRDefault="00280B5C" w:rsidP="001C0032">
      <w:pPr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54D80B73" wp14:editId="7C233547">
            <wp:simplePos x="0" y="0"/>
            <wp:positionH relativeFrom="column">
              <wp:posOffset>134620</wp:posOffset>
            </wp:positionH>
            <wp:positionV relativeFrom="paragraph">
              <wp:posOffset>267335</wp:posOffset>
            </wp:positionV>
            <wp:extent cx="2692800" cy="1771200"/>
            <wp:effectExtent l="0" t="0" r="0" b="635"/>
            <wp:wrapSquare wrapText="bothSides"/>
            <wp:docPr id="1594783273" name="Obrázek 2" descr="základní ško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ákladní škola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" t="787" r="141" b="787"/>
                    <a:stretch/>
                  </pic:blipFill>
                  <pic:spPr bwMode="auto">
                    <a:xfrm>
                      <a:off x="0" y="0"/>
                      <a:ext cx="2692800" cy="177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0FA60F" w14:textId="7A94FC58" w:rsidR="001C0032" w:rsidRPr="004B3572" w:rsidRDefault="00280B5C" w:rsidP="00280B5C">
      <w:pPr>
        <w:pStyle w:val="Odstavecseseznamem"/>
        <w:numPr>
          <w:ilvl w:val="0"/>
          <w:numId w:val="3"/>
        </w:numPr>
        <w:ind w:left="142" w:firstLine="142"/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  <w:r w:rsidRPr="00CF1F05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 </w:t>
      </w:r>
      <w:r w:rsidR="00CC68A7" w:rsidRPr="00CF1F05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KVK </w:t>
      </w:r>
      <w:r w:rsidR="00CC68A7" w:rsidRPr="00CF1F05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– </w:t>
      </w:r>
      <w:bookmarkStart w:id="4" w:name="_Hlk186806589"/>
      <w:r w:rsidR="00CC68A7" w:rsidRPr="00F010FC">
        <w:rPr>
          <w:rStyle w:val="Nadpis3Char"/>
        </w:rPr>
        <w:t>Modernizace</w:t>
      </w:r>
      <w:r w:rsidR="00C8073A" w:rsidRPr="00F010FC">
        <w:rPr>
          <w:rStyle w:val="Nadpis3Char"/>
        </w:rPr>
        <w:t xml:space="preserve"> učeben ke zkvalitnění klíčových kompetencí žáků</w:t>
      </w:r>
      <w:r w:rsidR="00CC68A7" w:rsidRPr="00F010FC">
        <w:rPr>
          <w:rStyle w:val="Nadpis3Char"/>
        </w:rPr>
        <w:t xml:space="preserve"> </w:t>
      </w:r>
      <w:r w:rsidR="00C8073A" w:rsidRPr="00F010FC">
        <w:rPr>
          <w:rStyle w:val="Nadpis3Char"/>
        </w:rPr>
        <w:t>ZŠ Hranice</w:t>
      </w:r>
      <w:r w:rsidR="00674E07" w:rsidRPr="00F010FC">
        <w:rPr>
          <w:rStyle w:val="Nadpis3Char"/>
        </w:rPr>
        <w:t xml:space="preserve"> u Aše</w:t>
      </w:r>
      <w:bookmarkEnd w:id="4"/>
      <w:r w:rsidR="00CC68A7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. </w:t>
      </w:r>
      <w:r w:rsidR="003C143A" w:rsidRPr="003C143A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Předmětem projektu </w:t>
      </w:r>
      <w:r w:rsidR="003C143A">
        <w:rPr>
          <w:rStyle w:val="normaltextrun"/>
          <w:rFonts w:ascii="Arial" w:hAnsi="Arial" w:cs="Arial"/>
          <w:color w:val="1C222F"/>
          <w:shd w:val="clear" w:color="auto" w:fill="FFFFFF"/>
        </w:rPr>
        <w:t>byla</w:t>
      </w:r>
      <w:r w:rsidR="003C143A" w:rsidRPr="003C143A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modernizace učeben Př, CH a F a jazykové učebny, modernizace jejich kabinetů, zajištění bezbariérového přístupu, zajištění sociálního zázemí a konektivita na ZŠ Hranice, za účelem zajištění adekvátních prostor pro výuku a rozvoj žáků v klíčových kompetencích cizí jazyk, technické a řemeslné obory, přírodní vědy a práce s digitálními technologiemi. V rámci projektu do</w:t>
      </w:r>
      <w:r w:rsidR="003C143A">
        <w:rPr>
          <w:rStyle w:val="normaltextrun"/>
          <w:rFonts w:ascii="Arial" w:hAnsi="Arial" w:cs="Arial"/>
          <w:color w:val="1C222F"/>
          <w:shd w:val="clear" w:color="auto" w:fill="FFFFFF"/>
        </w:rPr>
        <w:t>šlo</w:t>
      </w:r>
      <w:r w:rsidR="003C143A" w:rsidRPr="003C143A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ke stavebním úpravám, pořízení nábytku, učebních pomůcek a digitálního vybavení</w:t>
      </w:r>
      <w:r w:rsidR="004B3572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. </w:t>
      </w:r>
      <w:r w:rsidR="00674E07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Realizace projektu byla v době </w:t>
      </w:r>
      <w:r w:rsidR="00674E07" w:rsidRPr="00674E07">
        <w:rPr>
          <w:rStyle w:val="normaltextrun"/>
          <w:rFonts w:ascii="Arial" w:hAnsi="Arial" w:cs="Arial"/>
          <w:color w:val="1C222F"/>
          <w:shd w:val="clear" w:color="auto" w:fill="FFFFFF"/>
        </w:rPr>
        <w:t>16.12.2019 - 31.12.2021</w:t>
      </w:r>
      <w:r w:rsidR="00674E07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. </w:t>
      </w:r>
      <w:r w:rsidR="004B3572">
        <w:rPr>
          <w:rStyle w:val="normaltextrun"/>
          <w:rFonts w:ascii="Arial" w:hAnsi="Arial" w:cs="Arial"/>
          <w:color w:val="1C222F"/>
          <w:shd w:val="clear" w:color="auto" w:fill="FFFFFF"/>
        </w:rPr>
        <w:t>Do</w:t>
      </w:r>
      <w:r w:rsidR="00C8073A" w:rsidRPr="004B3572">
        <w:rPr>
          <w:rStyle w:val="normaltextrun"/>
          <w:rFonts w:ascii="Arial" w:hAnsi="Arial" w:cs="Arial"/>
          <w:color w:val="1C222F"/>
          <w:shd w:val="clear" w:color="auto" w:fill="FFFFFF"/>
        </w:rPr>
        <w:t>tace</w:t>
      </w:r>
      <w:r w:rsidR="004B3572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tohoto projektu byla ve výši </w:t>
      </w:r>
      <w:r w:rsidR="00C8073A" w:rsidRPr="004B3572">
        <w:rPr>
          <w:rStyle w:val="normaltextrun"/>
          <w:rFonts w:ascii="Arial" w:hAnsi="Arial" w:cs="Arial"/>
          <w:color w:val="1C222F"/>
          <w:shd w:val="clear" w:color="auto" w:fill="FFFFFF"/>
        </w:rPr>
        <w:t>12,2 mil</w:t>
      </w:r>
      <w:r w:rsidR="00114378">
        <w:rPr>
          <w:rStyle w:val="normaltextrun"/>
          <w:rFonts w:ascii="Arial" w:hAnsi="Arial" w:cs="Arial"/>
          <w:color w:val="1C222F"/>
          <w:shd w:val="clear" w:color="auto" w:fill="FFFFFF"/>
        </w:rPr>
        <w:t>.</w:t>
      </w:r>
      <w:r w:rsidR="004B3572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Kč.</w:t>
      </w:r>
      <w:r w:rsidR="004B3572">
        <w:rPr>
          <w:rStyle w:val="Znakapoznpodarou"/>
          <w:rFonts w:ascii="Arial" w:hAnsi="Arial" w:cs="Arial"/>
          <w:color w:val="1C222F"/>
          <w:shd w:val="clear" w:color="auto" w:fill="FFFFFF"/>
        </w:rPr>
        <w:footnoteReference w:id="20"/>
      </w:r>
      <w:r w:rsidR="00C8073A" w:rsidRPr="004B3572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 </w:t>
      </w:r>
    </w:p>
    <w:p w14:paraId="3D54B5E3" w14:textId="77777777" w:rsidR="005F0219" w:rsidRPr="00197CC8" w:rsidRDefault="005F0219" w:rsidP="00197CC8">
      <w:pPr>
        <w:jc w:val="both"/>
        <w:rPr>
          <w:rStyle w:val="normaltextrun"/>
          <w:rFonts w:ascii="Arial" w:hAnsi="Arial" w:cs="Arial"/>
          <w:color w:val="1C222F"/>
          <w:shd w:val="clear" w:color="auto" w:fill="FFFFFF"/>
        </w:rPr>
      </w:pPr>
    </w:p>
    <w:p w14:paraId="122C3BA1" w14:textId="40A1AA1D" w:rsidR="00234DCC" w:rsidRPr="00197CC8" w:rsidRDefault="00197CC8" w:rsidP="00CF1F05">
      <w:pPr>
        <w:jc w:val="both"/>
        <w:rPr>
          <w:rFonts w:ascii="Arial" w:hAnsi="Arial" w:cs="Arial"/>
          <w:b/>
          <w:bCs/>
          <w:color w:val="1C222F"/>
          <w:shd w:val="clear" w:color="auto" w:fill="FFFFFF"/>
        </w:rPr>
      </w:pPr>
      <w:r w:rsidRPr="00197CC8">
        <w:rPr>
          <w:rStyle w:val="normaltextrun"/>
          <w:rFonts w:ascii="Arial" w:hAnsi="Arial" w:cs="Arial"/>
          <w:color w:val="1C222F"/>
          <w:shd w:val="clear" w:color="auto" w:fill="FFFFFF"/>
        </w:rPr>
        <w:t xml:space="preserve">V návaznosti na opatření </w:t>
      </w:r>
      <w:r w:rsidRPr="00197CC8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Realizace opatření k řešení dlouhodobé nezaměstnanosti</w:t>
      </w:r>
      <w:r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 </w:t>
      </w:r>
      <w:r w:rsidRPr="00197CC8">
        <w:rPr>
          <w:rStyle w:val="normaltextrun"/>
          <w:rFonts w:ascii="Arial" w:hAnsi="Arial" w:cs="Arial"/>
          <w:color w:val="1C222F"/>
          <w:shd w:val="clear" w:color="auto" w:fill="FFFFFF"/>
        </w:rPr>
        <w:t>v rámci pilíře D byla vyhlášena výzva z OP Zaměstnanost</w:t>
      </w:r>
      <w:r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 xml:space="preserve"> OP </w:t>
      </w:r>
      <w:r w:rsidR="000B180A">
        <w:rPr>
          <w:rStyle w:val="normaltextrun"/>
          <w:rFonts w:ascii="Arial" w:hAnsi="Arial" w:cs="Arial"/>
          <w:b/>
          <w:bCs/>
          <w:color w:val="1C222F"/>
          <w:shd w:val="clear" w:color="auto" w:fill="FFFFFF"/>
        </w:rPr>
        <w:t>Z</w:t>
      </w:r>
      <w:r w:rsidR="000B180A" w:rsidRPr="00CF1F05">
        <w:rPr>
          <w:rFonts w:ascii="Arial" w:hAnsi="Arial" w:cs="Arial"/>
          <w:b/>
          <w:bCs/>
        </w:rPr>
        <w:t xml:space="preserve"> – výzva</w:t>
      </w:r>
      <w:r w:rsidR="00234DCC" w:rsidRPr="00CF1F05">
        <w:rPr>
          <w:rFonts w:ascii="Arial" w:hAnsi="Arial" w:cs="Arial"/>
          <w:b/>
          <w:bCs/>
        </w:rPr>
        <w:t xml:space="preserve"> č. 90 Specifická výzva na vybrané cílové skupiny IP 1.1</w:t>
      </w:r>
      <w:r w:rsidR="00C432EB" w:rsidRPr="00CF1F05">
        <w:rPr>
          <w:rFonts w:ascii="Arial" w:hAnsi="Arial" w:cs="Arial"/>
          <w:b/>
          <w:bCs/>
        </w:rPr>
        <w:t xml:space="preserve">, </w:t>
      </w:r>
      <w:r w:rsidR="00C432EB" w:rsidRPr="00CF1F05">
        <w:rPr>
          <w:rFonts w:ascii="Arial" w:hAnsi="Arial" w:cs="Arial"/>
        </w:rPr>
        <w:t>podpora za více jak 196 mil</w:t>
      </w:r>
      <w:r w:rsidR="00114378">
        <w:rPr>
          <w:rFonts w:ascii="Arial" w:hAnsi="Arial" w:cs="Arial"/>
        </w:rPr>
        <w:t xml:space="preserve">. </w:t>
      </w:r>
      <w:r w:rsidR="00C432EB" w:rsidRPr="00CF1F05">
        <w:rPr>
          <w:rFonts w:ascii="Arial" w:hAnsi="Arial" w:cs="Arial"/>
        </w:rPr>
        <w:t>Kč v</w:t>
      </w:r>
      <w:r w:rsidR="00114378">
        <w:rPr>
          <w:rFonts w:ascii="Arial" w:hAnsi="Arial" w:cs="Arial"/>
        </w:rPr>
        <w:t> </w:t>
      </w:r>
      <w:r w:rsidR="00C432EB" w:rsidRPr="00CF1F05">
        <w:rPr>
          <w:rFonts w:ascii="Arial" w:hAnsi="Arial" w:cs="Arial"/>
        </w:rPr>
        <w:t>mnoha projektech</w:t>
      </w:r>
      <w:r w:rsidR="00667D34" w:rsidRPr="00667D34">
        <w:rPr>
          <w:rFonts w:ascii="Arial" w:hAnsi="Arial" w:cs="Arial"/>
          <w:b/>
          <w:bCs/>
        </w:rPr>
        <w:t>.</w:t>
      </w:r>
    </w:p>
    <w:p w14:paraId="4FBB632C" w14:textId="1B9E6783" w:rsidR="00C25714" w:rsidRPr="00197CC8" w:rsidRDefault="00667D34" w:rsidP="00CF1F05">
      <w:pPr>
        <w:jc w:val="both"/>
        <w:rPr>
          <w:rFonts w:ascii="Arial" w:hAnsi="Arial" w:cs="Arial"/>
          <w:b/>
          <w:bCs/>
          <w:i/>
          <w:iCs/>
        </w:rPr>
      </w:pPr>
      <w:r w:rsidRPr="00197CC8">
        <w:rPr>
          <w:rFonts w:ascii="Arial" w:hAnsi="Arial" w:cs="Arial"/>
          <w:b/>
          <w:bCs/>
          <w:i/>
          <w:iCs/>
        </w:rPr>
        <w:t>Vybrané p</w:t>
      </w:r>
      <w:r w:rsidR="00C432EB" w:rsidRPr="00197CC8">
        <w:rPr>
          <w:rFonts w:ascii="Arial" w:hAnsi="Arial" w:cs="Arial"/>
          <w:b/>
          <w:bCs/>
          <w:i/>
          <w:iCs/>
        </w:rPr>
        <w:t>rojekty</w:t>
      </w:r>
      <w:r w:rsidRPr="00197CC8">
        <w:rPr>
          <w:rFonts w:ascii="Arial" w:hAnsi="Arial" w:cs="Arial"/>
          <w:b/>
          <w:bCs/>
          <w:i/>
          <w:iCs/>
        </w:rPr>
        <w:t>:</w:t>
      </w:r>
    </w:p>
    <w:p w14:paraId="1E41B82A" w14:textId="3207FE15" w:rsidR="006614AA" w:rsidRPr="00AF534C" w:rsidRDefault="006614AA" w:rsidP="00AF534C">
      <w:pPr>
        <w:pStyle w:val="Odstavecseseznamem"/>
        <w:numPr>
          <w:ilvl w:val="0"/>
          <w:numId w:val="27"/>
        </w:numPr>
        <w:spacing w:line="252" w:lineRule="auto"/>
        <w:jc w:val="both"/>
        <w:rPr>
          <w:rFonts w:ascii="Arial" w:eastAsia="Times New Roman" w:hAnsi="Arial" w:cs="Arial"/>
          <w:b/>
          <w:bCs/>
        </w:rPr>
      </w:pPr>
      <w:bookmarkStart w:id="5" w:name="_Hlk186712017"/>
      <w:r w:rsidRPr="00CF1F05">
        <w:rPr>
          <w:rFonts w:ascii="Arial" w:hAnsi="Arial" w:cs="Arial"/>
          <w:b/>
          <w:bCs/>
        </w:rPr>
        <w:t xml:space="preserve">ÚK – </w:t>
      </w:r>
      <w:bookmarkStart w:id="6" w:name="_Hlk186806605"/>
      <w:r w:rsidRPr="00F010FC">
        <w:rPr>
          <w:rStyle w:val="Nadpis3Char"/>
        </w:rPr>
        <w:t>Cesta</w:t>
      </w:r>
      <w:r w:rsidR="009343B6" w:rsidRPr="00F010FC">
        <w:rPr>
          <w:rStyle w:val="Nadpis3Char"/>
        </w:rPr>
        <w:t xml:space="preserve"> zpět pro osoby pečující o dítě na Mostecku</w:t>
      </w:r>
      <w:bookmarkEnd w:id="6"/>
      <w:r>
        <w:rPr>
          <w:rFonts w:ascii="Arial" w:hAnsi="Arial" w:cs="Arial"/>
        </w:rPr>
        <w:t xml:space="preserve">. </w:t>
      </w:r>
      <w:r w:rsidR="009343B6" w:rsidRPr="00CF1F05">
        <w:rPr>
          <w:rFonts w:ascii="Arial" w:hAnsi="Arial" w:cs="Arial"/>
        </w:rPr>
        <w:t xml:space="preserve"> </w:t>
      </w:r>
      <w:r w:rsidRPr="006614AA">
        <w:rPr>
          <w:rFonts w:ascii="Arial" w:hAnsi="Arial" w:cs="Arial"/>
        </w:rPr>
        <w:t xml:space="preserve">Projekt </w:t>
      </w:r>
      <w:r w:rsidR="00AF534C">
        <w:rPr>
          <w:rFonts w:ascii="Arial" w:hAnsi="Arial" w:cs="Arial"/>
        </w:rPr>
        <w:t>byl</w:t>
      </w:r>
      <w:r w:rsidRPr="006614AA">
        <w:rPr>
          <w:rFonts w:ascii="Arial" w:hAnsi="Arial" w:cs="Arial"/>
        </w:rPr>
        <w:t xml:space="preserve"> koncipován jako komplexní nástroj pomoci cílové skupině osob pečujících o malé děti s</w:t>
      </w:r>
      <w:r w:rsidR="00114378">
        <w:rPr>
          <w:rFonts w:ascii="Arial" w:hAnsi="Arial" w:cs="Arial"/>
        </w:rPr>
        <w:t> </w:t>
      </w:r>
      <w:r w:rsidRPr="006614AA">
        <w:rPr>
          <w:rFonts w:ascii="Arial" w:hAnsi="Arial" w:cs="Arial"/>
        </w:rPr>
        <w:t xml:space="preserve">včetně osoby vracejících se po rodičovské dovolené. Je tvořen vzájemně logicky provázaným systémem motivačních, vzdělávacích a poradenských aktivit a zprostředkování zaměstnání. </w:t>
      </w:r>
      <w:r>
        <w:rPr>
          <w:rFonts w:ascii="Arial" w:hAnsi="Arial" w:cs="Arial"/>
        </w:rPr>
        <w:t>D</w:t>
      </w:r>
      <w:r w:rsidR="009343B6" w:rsidRPr="00CF1F05">
        <w:rPr>
          <w:rFonts w:ascii="Arial" w:hAnsi="Arial" w:cs="Arial"/>
        </w:rPr>
        <w:t xml:space="preserve">otace </w:t>
      </w:r>
      <w:r>
        <w:rPr>
          <w:rFonts w:ascii="Arial" w:hAnsi="Arial" w:cs="Arial"/>
        </w:rPr>
        <w:t xml:space="preserve">tohoto projektu byla ve výši </w:t>
      </w:r>
      <w:r w:rsidR="009343B6" w:rsidRPr="00CF1F05">
        <w:rPr>
          <w:rFonts w:ascii="Arial" w:hAnsi="Arial" w:cs="Arial"/>
        </w:rPr>
        <w:t>6,8 mil</w:t>
      </w:r>
      <w:r w:rsidR="00114378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Kč.</w:t>
      </w:r>
      <w:r w:rsidR="00AF534C">
        <w:rPr>
          <w:rFonts w:ascii="Arial" w:hAnsi="Arial" w:cs="Arial"/>
        </w:rPr>
        <w:t xml:space="preserve"> </w:t>
      </w:r>
      <w:r w:rsidR="00AF534C" w:rsidRPr="00AF534C">
        <w:rPr>
          <w:rFonts w:ascii="Arial" w:eastAsia="Times New Roman" w:hAnsi="Arial" w:cs="Arial"/>
        </w:rPr>
        <w:t>Tento projekt byl realizován v</w:t>
      </w:r>
      <w:r w:rsidR="00114378">
        <w:rPr>
          <w:rFonts w:ascii="Arial" w:eastAsia="Times New Roman" w:hAnsi="Arial" w:cs="Arial"/>
        </w:rPr>
        <w:t> </w:t>
      </w:r>
      <w:r w:rsidR="00AF534C" w:rsidRPr="00AF534C">
        <w:rPr>
          <w:rFonts w:ascii="Arial" w:eastAsia="Times New Roman" w:hAnsi="Arial" w:cs="Arial"/>
        </w:rPr>
        <w:t xml:space="preserve">období od 1.3.2020 do 28.2.2022. </w:t>
      </w:r>
      <w:r w:rsidR="00AF534C" w:rsidRPr="00AF534C">
        <w:rPr>
          <w:rFonts w:ascii="Arial" w:hAnsi="Arial" w:cs="Arial"/>
        </w:rPr>
        <w:t>Do projektu bude zapojeno celkem 70 osob v</w:t>
      </w:r>
      <w:r w:rsidR="00114378">
        <w:rPr>
          <w:rFonts w:ascii="Arial" w:hAnsi="Arial" w:cs="Arial"/>
        </w:rPr>
        <w:t> </w:t>
      </w:r>
      <w:r w:rsidR="00AF534C" w:rsidRPr="00AF534C">
        <w:rPr>
          <w:rFonts w:ascii="Arial" w:hAnsi="Arial" w:cs="Arial"/>
        </w:rPr>
        <w:t>lokalitě Mostecka. Pracovní uplatnění je pak plánováno pro více než 20 osob, přičemž s</w:t>
      </w:r>
      <w:r w:rsidR="00114378">
        <w:rPr>
          <w:rFonts w:ascii="Arial" w:hAnsi="Arial" w:cs="Arial"/>
        </w:rPr>
        <w:t> </w:t>
      </w:r>
      <w:r w:rsidR="00AF534C" w:rsidRPr="00AF534C">
        <w:rPr>
          <w:rFonts w:ascii="Arial" w:hAnsi="Arial" w:cs="Arial"/>
        </w:rPr>
        <w:t>ohledem na cílovou skupinu bude využíváno i flexibilních pracovních úvazků</w:t>
      </w:r>
      <w:r w:rsidR="00AF534C">
        <w:rPr>
          <w:rFonts w:ascii="Arial" w:hAnsi="Arial" w:cs="Arial"/>
          <w:color w:val="FF0000"/>
        </w:rPr>
        <w:t>.</w:t>
      </w:r>
      <w:r>
        <w:rPr>
          <w:rStyle w:val="Znakapoznpodarou"/>
          <w:rFonts w:ascii="Arial" w:hAnsi="Arial" w:cs="Arial"/>
        </w:rPr>
        <w:footnoteReference w:id="21"/>
      </w:r>
    </w:p>
    <w:p w14:paraId="3735EB23" w14:textId="77777777" w:rsidR="00636A2F" w:rsidRPr="00636A2F" w:rsidRDefault="00636A2F" w:rsidP="00636A2F">
      <w:pPr>
        <w:pStyle w:val="Odstavecseseznamem"/>
        <w:jc w:val="both"/>
        <w:rPr>
          <w:rFonts w:ascii="Arial" w:hAnsi="Arial" w:cs="Arial"/>
          <w:b/>
          <w:bCs/>
        </w:rPr>
      </w:pPr>
    </w:p>
    <w:p w14:paraId="2D871415" w14:textId="0986DA20" w:rsidR="00377585" w:rsidRPr="00AF534C" w:rsidRDefault="00874E17" w:rsidP="00AF534C">
      <w:pPr>
        <w:pStyle w:val="Odstavecseseznamem"/>
        <w:numPr>
          <w:ilvl w:val="0"/>
          <w:numId w:val="4"/>
        </w:numPr>
        <w:spacing w:after="0"/>
        <w:ind w:left="714" w:hanging="357"/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 xml:space="preserve">ÚK </w:t>
      </w:r>
      <w:r w:rsidRPr="00CF1F05">
        <w:rPr>
          <w:rFonts w:ascii="Arial" w:hAnsi="Arial" w:cs="Arial"/>
        </w:rPr>
        <w:t xml:space="preserve">– </w:t>
      </w:r>
      <w:r w:rsidRPr="00F010FC">
        <w:rPr>
          <w:rStyle w:val="Nadpis3Char"/>
        </w:rPr>
        <w:t>Konečně do práce</w:t>
      </w:r>
      <w:r w:rsidR="00AF534C">
        <w:rPr>
          <w:rFonts w:ascii="Arial" w:hAnsi="Arial" w:cs="Arial"/>
        </w:rPr>
        <w:t xml:space="preserve">. </w:t>
      </w:r>
      <w:r w:rsidR="00377585" w:rsidRPr="00377585">
        <w:rPr>
          <w:rFonts w:ascii="Arial" w:hAnsi="Arial" w:cs="Arial"/>
        </w:rPr>
        <w:t xml:space="preserve">Projekt </w:t>
      </w:r>
      <w:r w:rsidR="00AF534C">
        <w:rPr>
          <w:rFonts w:ascii="Arial" w:hAnsi="Arial" w:cs="Arial"/>
        </w:rPr>
        <w:t>byl</w:t>
      </w:r>
      <w:r w:rsidR="00377585" w:rsidRPr="00377585">
        <w:rPr>
          <w:rFonts w:ascii="Arial" w:hAnsi="Arial" w:cs="Arial"/>
        </w:rPr>
        <w:t xml:space="preserve"> koncipován jako komplexní nástroj pomoci cílové skupině osob pečujících o malé děti, a to do 15 let jejich věku. </w:t>
      </w:r>
      <w:r w:rsidR="00AF534C">
        <w:rPr>
          <w:rFonts w:ascii="Arial" w:hAnsi="Arial" w:cs="Arial"/>
        </w:rPr>
        <w:t>Byl</w:t>
      </w:r>
      <w:r w:rsidR="00377585" w:rsidRPr="00377585">
        <w:rPr>
          <w:rFonts w:ascii="Arial" w:hAnsi="Arial" w:cs="Arial"/>
        </w:rPr>
        <w:t xml:space="preserve"> tvořen vzájemně logicky provázaným systémem motivačních, vzdělávacích, poradenských aktivit a zprostředkování zaměstnání</w:t>
      </w:r>
      <w:r w:rsidR="00377585" w:rsidRPr="00AF534C">
        <w:rPr>
          <w:rFonts w:ascii="Arial" w:hAnsi="Arial" w:cs="Arial"/>
        </w:rPr>
        <w:t>.</w:t>
      </w:r>
      <w:r w:rsidR="00AF534C" w:rsidRPr="00AF534C">
        <w:rPr>
          <w:rFonts w:ascii="Arial" w:hAnsi="Arial" w:cs="Arial"/>
        </w:rPr>
        <w:t xml:space="preserve"> Tento projekt byl realizován v</w:t>
      </w:r>
      <w:r w:rsidR="00114378">
        <w:rPr>
          <w:rFonts w:ascii="Arial" w:hAnsi="Arial" w:cs="Arial"/>
        </w:rPr>
        <w:t> </w:t>
      </w:r>
      <w:r w:rsidR="00AF534C" w:rsidRPr="00AF534C">
        <w:rPr>
          <w:rFonts w:ascii="Arial" w:hAnsi="Arial" w:cs="Arial"/>
        </w:rPr>
        <w:t>období od 1.3.2020 do 28.2.2022. Do projektu b</w:t>
      </w:r>
      <w:r w:rsidR="00AF534C">
        <w:rPr>
          <w:rFonts w:ascii="Arial" w:hAnsi="Arial" w:cs="Arial"/>
        </w:rPr>
        <w:t>ylo</w:t>
      </w:r>
      <w:r w:rsidR="00AF534C" w:rsidRPr="00AF534C">
        <w:rPr>
          <w:rFonts w:ascii="Arial" w:hAnsi="Arial" w:cs="Arial"/>
        </w:rPr>
        <w:t xml:space="preserve"> zapojeno celkem 95 osob z</w:t>
      </w:r>
      <w:r w:rsidR="00114378">
        <w:rPr>
          <w:rFonts w:ascii="Arial" w:hAnsi="Arial" w:cs="Arial"/>
        </w:rPr>
        <w:t> </w:t>
      </w:r>
      <w:r w:rsidR="00AF534C" w:rsidRPr="00AF534C">
        <w:rPr>
          <w:rFonts w:ascii="Arial" w:hAnsi="Arial" w:cs="Arial"/>
        </w:rPr>
        <w:t>regionu Mostecka a Litvínovska. Pracovní uplatnění je pak plánováno pro více než 34 osob, přičemž s</w:t>
      </w:r>
      <w:r w:rsidR="00114378">
        <w:rPr>
          <w:rFonts w:ascii="Arial" w:hAnsi="Arial" w:cs="Arial"/>
        </w:rPr>
        <w:t> </w:t>
      </w:r>
      <w:r w:rsidR="00AF534C" w:rsidRPr="00AF534C">
        <w:rPr>
          <w:rFonts w:ascii="Arial" w:hAnsi="Arial" w:cs="Arial"/>
        </w:rPr>
        <w:t>ohledem na cílovou skupinu projektu b</w:t>
      </w:r>
      <w:r w:rsidR="00AF534C">
        <w:rPr>
          <w:rFonts w:ascii="Arial" w:hAnsi="Arial" w:cs="Arial"/>
        </w:rPr>
        <w:t>ylo</w:t>
      </w:r>
      <w:r w:rsidR="00AF534C" w:rsidRPr="00AF534C">
        <w:rPr>
          <w:rFonts w:ascii="Arial" w:hAnsi="Arial" w:cs="Arial"/>
        </w:rPr>
        <w:t xml:space="preserve"> využíváno i flexibilních pracovních poměrů. </w:t>
      </w:r>
      <w:r w:rsidR="00377585" w:rsidRPr="00AF534C">
        <w:rPr>
          <w:rFonts w:ascii="Arial" w:hAnsi="Arial" w:cs="Arial"/>
        </w:rPr>
        <w:t>D</w:t>
      </w:r>
      <w:r w:rsidRPr="00AF534C">
        <w:rPr>
          <w:rFonts w:ascii="Arial" w:hAnsi="Arial" w:cs="Arial"/>
        </w:rPr>
        <w:t>otace</w:t>
      </w:r>
      <w:r w:rsidR="00377585" w:rsidRPr="00AF534C">
        <w:rPr>
          <w:rFonts w:ascii="Arial" w:hAnsi="Arial" w:cs="Arial"/>
        </w:rPr>
        <w:t xml:space="preserve"> tohoto projektu byla ve výši 8</w:t>
      </w:r>
      <w:r w:rsidRPr="00AF534C">
        <w:rPr>
          <w:rFonts w:ascii="Arial" w:hAnsi="Arial" w:cs="Arial"/>
        </w:rPr>
        <w:t>,4 mil</w:t>
      </w:r>
      <w:r w:rsidR="00114378">
        <w:rPr>
          <w:rFonts w:ascii="Arial" w:hAnsi="Arial" w:cs="Arial"/>
        </w:rPr>
        <w:t>.</w:t>
      </w:r>
      <w:r w:rsidR="00377585" w:rsidRPr="00AF534C">
        <w:rPr>
          <w:rFonts w:ascii="Arial" w:hAnsi="Arial" w:cs="Arial"/>
        </w:rPr>
        <w:t xml:space="preserve"> Kč.</w:t>
      </w:r>
      <w:r w:rsidR="00377585" w:rsidRPr="00AF534C">
        <w:rPr>
          <w:rStyle w:val="Znakapoznpodarou"/>
          <w:rFonts w:ascii="Arial" w:hAnsi="Arial" w:cs="Arial"/>
        </w:rPr>
        <w:footnoteReference w:id="22"/>
      </w:r>
      <w:r w:rsidR="00377585" w:rsidRPr="00AF534C">
        <w:rPr>
          <w:rFonts w:ascii="Arial" w:hAnsi="Arial" w:cs="Arial"/>
        </w:rPr>
        <w:t xml:space="preserve"> </w:t>
      </w:r>
      <w:r w:rsidRPr="00AF534C">
        <w:rPr>
          <w:rFonts w:ascii="Arial" w:hAnsi="Arial" w:cs="Arial"/>
        </w:rPr>
        <w:t xml:space="preserve"> </w:t>
      </w:r>
    </w:p>
    <w:p w14:paraId="57C4E42D" w14:textId="77777777" w:rsidR="00AF534C" w:rsidRPr="00AF534C" w:rsidRDefault="00AF534C" w:rsidP="00AF534C">
      <w:pPr>
        <w:pStyle w:val="Odstavecseseznamem"/>
        <w:jc w:val="both"/>
        <w:rPr>
          <w:rFonts w:ascii="Arial" w:hAnsi="Arial" w:cs="Arial"/>
        </w:rPr>
      </w:pPr>
    </w:p>
    <w:p w14:paraId="0FFE77DD" w14:textId="2FE7E8F2" w:rsidR="00C432EB" w:rsidRPr="00AF534C" w:rsidRDefault="00377585" w:rsidP="00AF534C">
      <w:pPr>
        <w:pStyle w:val="Odstavecseseznamem"/>
        <w:numPr>
          <w:ilvl w:val="0"/>
          <w:numId w:val="27"/>
        </w:numPr>
        <w:spacing w:line="252" w:lineRule="auto"/>
        <w:jc w:val="both"/>
        <w:rPr>
          <w:rFonts w:ascii="Arial" w:eastAsia="Times New Roman" w:hAnsi="Arial" w:cs="Arial"/>
        </w:rPr>
      </w:pPr>
      <w:r w:rsidRPr="00CF1F05">
        <w:rPr>
          <w:rFonts w:ascii="Arial" w:hAnsi="Arial" w:cs="Arial"/>
          <w:b/>
          <w:bCs/>
        </w:rPr>
        <w:t>MSK</w:t>
      </w:r>
      <w:r w:rsidRPr="00CF1F05">
        <w:rPr>
          <w:rFonts w:ascii="Arial" w:hAnsi="Arial" w:cs="Arial"/>
        </w:rPr>
        <w:t xml:space="preserve"> – </w:t>
      </w:r>
      <w:bookmarkStart w:id="7" w:name="_Hlk186806640"/>
      <w:r w:rsidRPr="00F010FC">
        <w:rPr>
          <w:rStyle w:val="Nadpis3Char"/>
        </w:rPr>
        <w:t>Nová</w:t>
      </w:r>
      <w:r w:rsidR="00C432EB" w:rsidRPr="00F010FC">
        <w:rPr>
          <w:rStyle w:val="Nadpis3Char"/>
        </w:rPr>
        <w:t xml:space="preserve"> šance pro nezaměstnané v Moravskoslezském kraji</w:t>
      </w:r>
      <w:bookmarkEnd w:id="7"/>
      <w:r>
        <w:rPr>
          <w:rFonts w:ascii="Arial" w:hAnsi="Arial" w:cs="Arial"/>
        </w:rPr>
        <w:t xml:space="preserve">. </w:t>
      </w:r>
      <w:r w:rsidR="00E464DD" w:rsidRPr="00E464DD">
        <w:rPr>
          <w:rFonts w:ascii="Arial" w:hAnsi="Arial" w:cs="Arial"/>
        </w:rPr>
        <w:t>Projekt je zaměřen na snížení nezaměstnanosti dlouhodobé a opakované, a osob s nízkou úrovní kvalifikace v Moravskoslezském kraji. Podporu získá minimálně 40 osob formou pracovního poradenství, motivačních workshopů, rekvalifikačních kurzů a další podpory po celou dobu účasti v</w:t>
      </w:r>
      <w:r w:rsidR="00AF534C">
        <w:rPr>
          <w:rFonts w:ascii="Arial" w:hAnsi="Arial" w:cs="Arial"/>
        </w:rPr>
        <w:t> </w:t>
      </w:r>
      <w:r w:rsidR="00E464DD" w:rsidRPr="00E464DD">
        <w:rPr>
          <w:rFonts w:ascii="Arial" w:hAnsi="Arial" w:cs="Arial"/>
        </w:rPr>
        <w:t>projektu</w:t>
      </w:r>
      <w:r w:rsidR="00AF534C">
        <w:rPr>
          <w:rFonts w:ascii="Arial" w:hAnsi="Arial" w:cs="Arial"/>
        </w:rPr>
        <w:t xml:space="preserve">, 15 osob získalo podporu k vytvoření pracovního místa po dobu </w:t>
      </w:r>
      <w:r w:rsidR="000B180A">
        <w:rPr>
          <w:rFonts w:ascii="Arial" w:hAnsi="Arial" w:cs="Arial"/>
        </w:rPr>
        <w:t>6–12</w:t>
      </w:r>
      <w:r w:rsidR="00AF534C">
        <w:rPr>
          <w:rFonts w:ascii="Arial" w:hAnsi="Arial" w:cs="Arial"/>
        </w:rPr>
        <w:t xml:space="preserve"> měsíců.</w:t>
      </w:r>
      <w:r w:rsidR="00E464DD" w:rsidRPr="00E464DD">
        <w:rPr>
          <w:rFonts w:ascii="Arial" w:hAnsi="Arial" w:cs="Arial"/>
        </w:rPr>
        <w:t xml:space="preserve"> </w:t>
      </w:r>
      <w:r w:rsidR="00E464DD" w:rsidRPr="008732E3">
        <w:rPr>
          <w:rFonts w:ascii="Arial" w:hAnsi="Arial" w:cs="Arial"/>
        </w:rPr>
        <w:t>Dotace tohoto projektu byla ve výši</w:t>
      </w:r>
      <w:r w:rsidR="00C432EB" w:rsidRPr="008732E3">
        <w:rPr>
          <w:rFonts w:ascii="Arial" w:hAnsi="Arial" w:cs="Arial"/>
        </w:rPr>
        <w:t xml:space="preserve"> 5,1 mil</w:t>
      </w:r>
      <w:r w:rsidR="00E464DD" w:rsidRPr="008732E3">
        <w:rPr>
          <w:rFonts w:ascii="Arial" w:hAnsi="Arial" w:cs="Arial"/>
          <w:i/>
          <w:iCs/>
        </w:rPr>
        <w:t>.</w:t>
      </w:r>
      <w:r w:rsidR="00E464DD" w:rsidRPr="008732E3">
        <w:rPr>
          <w:rFonts w:ascii="Arial" w:hAnsi="Arial" w:cs="Arial"/>
        </w:rPr>
        <w:t xml:space="preserve"> Kč.</w:t>
      </w:r>
      <w:r w:rsidR="00AF534C">
        <w:rPr>
          <w:rFonts w:ascii="Arial" w:hAnsi="Arial" w:cs="Arial"/>
        </w:rPr>
        <w:t xml:space="preserve"> </w:t>
      </w:r>
      <w:r w:rsidR="00AF534C" w:rsidRPr="00AF534C">
        <w:rPr>
          <w:rFonts w:ascii="Arial" w:eastAsia="Times New Roman" w:hAnsi="Arial" w:cs="Arial"/>
        </w:rPr>
        <w:t>Tento projekt byl realizován v období od 1.3.2020 do 30.11.2022.</w:t>
      </w:r>
      <w:r w:rsidR="00E464DD">
        <w:rPr>
          <w:rStyle w:val="Znakapoznpodarou"/>
          <w:rFonts w:ascii="Arial" w:hAnsi="Arial" w:cs="Arial"/>
        </w:rPr>
        <w:footnoteReference w:id="23"/>
      </w:r>
      <w:r w:rsidR="00E464DD" w:rsidRPr="00AF534C">
        <w:rPr>
          <w:rFonts w:ascii="Arial" w:hAnsi="Arial" w:cs="Arial"/>
        </w:rPr>
        <w:t xml:space="preserve"> </w:t>
      </w:r>
    </w:p>
    <w:p w14:paraId="2E0D99B9" w14:textId="77777777" w:rsidR="00377585" w:rsidRPr="00CF1F05" w:rsidRDefault="00377585" w:rsidP="00377585">
      <w:pPr>
        <w:pStyle w:val="Odstavecseseznamem"/>
        <w:jc w:val="both"/>
        <w:rPr>
          <w:rFonts w:ascii="Arial" w:hAnsi="Arial" w:cs="Arial"/>
        </w:rPr>
      </w:pPr>
    </w:p>
    <w:p w14:paraId="6F9F0B36" w14:textId="0340C462" w:rsidR="00874E17" w:rsidRPr="008732E3" w:rsidRDefault="00E464DD" w:rsidP="008732E3">
      <w:pPr>
        <w:pStyle w:val="Odstavecseseznamem"/>
        <w:numPr>
          <w:ilvl w:val="0"/>
          <w:numId w:val="4"/>
        </w:numPr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 xml:space="preserve">MSK </w:t>
      </w:r>
      <w:r w:rsidRPr="00CF1F05">
        <w:rPr>
          <w:rFonts w:ascii="Arial" w:hAnsi="Arial" w:cs="Arial"/>
        </w:rPr>
        <w:t xml:space="preserve">– </w:t>
      </w:r>
      <w:r w:rsidRPr="00F010FC">
        <w:rPr>
          <w:rStyle w:val="Nadpis3Char"/>
        </w:rPr>
        <w:t>Asistenti</w:t>
      </w:r>
      <w:r w:rsidR="00874E17" w:rsidRPr="00F010FC">
        <w:rPr>
          <w:rStyle w:val="Nadpis3Char"/>
        </w:rPr>
        <w:t xml:space="preserve"> pedagoga pro polské národnostní školství v</w:t>
      </w:r>
      <w:r w:rsidRPr="00F010FC">
        <w:rPr>
          <w:rStyle w:val="Nadpis3Char"/>
        </w:rPr>
        <w:t> </w:t>
      </w:r>
      <w:r w:rsidR="00874E17" w:rsidRPr="00F010FC">
        <w:rPr>
          <w:rStyle w:val="Nadpis3Char"/>
        </w:rPr>
        <w:t>ČR</w:t>
      </w:r>
      <w:r>
        <w:rPr>
          <w:rFonts w:ascii="Arial" w:hAnsi="Arial" w:cs="Arial"/>
          <w:b/>
          <w:bCs/>
        </w:rPr>
        <w:t xml:space="preserve">. </w:t>
      </w:r>
      <w:r w:rsidR="00DE488D" w:rsidRPr="00DE488D">
        <w:rPr>
          <w:rFonts w:ascii="Arial" w:hAnsi="Arial" w:cs="Arial"/>
        </w:rPr>
        <w:t xml:space="preserve">Cílem projektu </w:t>
      </w:r>
      <w:r w:rsidR="00AF534C">
        <w:rPr>
          <w:rFonts w:ascii="Arial" w:hAnsi="Arial" w:cs="Arial"/>
        </w:rPr>
        <w:t xml:space="preserve">bylo </w:t>
      </w:r>
      <w:r w:rsidR="00DE488D" w:rsidRPr="00DE488D">
        <w:rPr>
          <w:rFonts w:ascii="Arial" w:hAnsi="Arial" w:cs="Arial"/>
        </w:rPr>
        <w:t>pomoci 20 nezaměstnaným/neaktivním účastníkům z řad polské národnostní menšiny z Moravskoslezského kraje akreditaci na pozici asistent pedagoga pro polské národnostní školství v ČR a posléze jim pomoci získat zaměstnání na této pozici v některé z institucí polského národnostního školství v ČR</w:t>
      </w:r>
      <w:r w:rsidR="00DE488D" w:rsidRPr="00DE488D">
        <w:rPr>
          <w:rFonts w:ascii="Arial" w:hAnsi="Arial" w:cs="Arial"/>
          <w:b/>
          <w:bCs/>
        </w:rPr>
        <w:t>.</w:t>
      </w:r>
      <w:r w:rsidR="00874E17" w:rsidRPr="00CF1F05">
        <w:rPr>
          <w:rFonts w:ascii="Arial" w:hAnsi="Arial" w:cs="Arial"/>
        </w:rPr>
        <w:t xml:space="preserve"> </w:t>
      </w:r>
      <w:r w:rsidR="00DE488D" w:rsidRPr="008732E3">
        <w:rPr>
          <w:rFonts w:ascii="Arial" w:hAnsi="Arial" w:cs="Arial"/>
        </w:rPr>
        <w:t>D</w:t>
      </w:r>
      <w:r w:rsidR="00874E17" w:rsidRPr="008732E3">
        <w:rPr>
          <w:rFonts w:ascii="Arial" w:hAnsi="Arial" w:cs="Arial"/>
        </w:rPr>
        <w:t xml:space="preserve">otace </w:t>
      </w:r>
      <w:r w:rsidR="00DE488D" w:rsidRPr="008732E3">
        <w:rPr>
          <w:rFonts w:ascii="Arial" w:hAnsi="Arial" w:cs="Arial"/>
        </w:rPr>
        <w:t xml:space="preserve">tohoto projektu byla ve výši </w:t>
      </w:r>
      <w:r w:rsidR="00874E17" w:rsidRPr="008732E3">
        <w:rPr>
          <w:rFonts w:ascii="Arial" w:hAnsi="Arial" w:cs="Arial"/>
        </w:rPr>
        <w:t>3,4 mil</w:t>
      </w:r>
      <w:r w:rsidR="00114378">
        <w:rPr>
          <w:rFonts w:ascii="Arial" w:hAnsi="Arial" w:cs="Arial"/>
        </w:rPr>
        <w:t>.</w:t>
      </w:r>
      <w:r w:rsidR="00DE488D" w:rsidRPr="008732E3">
        <w:rPr>
          <w:rFonts w:ascii="Arial" w:hAnsi="Arial" w:cs="Arial"/>
        </w:rPr>
        <w:t xml:space="preserve"> Kč. </w:t>
      </w:r>
      <w:r w:rsidR="00AF534C" w:rsidRPr="00AF534C">
        <w:rPr>
          <w:rFonts w:ascii="Arial" w:eastAsia="Times New Roman" w:hAnsi="Arial" w:cs="Arial"/>
        </w:rPr>
        <w:t>Tento projekt byl realizován v období od 1.11.2019 do 31.12.2021.</w:t>
      </w:r>
      <w:r w:rsidR="00DE488D">
        <w:rPr>
          <w:rStyle w:val="Znakapoznpodarou"/>
          <w:rFonts w:ascii="Arial" w:hAnsi="Arial" w:cs="Arial"/>
        </w:rPr>
        <w:footnoteReference w:id="24"/>
      </w:r>
      <w:r w:rsidR="00874E17" w:rsidRPr="008732E3">
        <w:rPr>
          <w:rFonts w:ascii="Arial" w:hAnsi="Arial" w:cs="Arial"/>
        </w:rPr>
        <w:t xml:space="preserve"> </w:t>
      </w:r>
    </w:p>
    <w:p w14:paraId="481B069E" w14:textId="77777777" w:rsidR="00E464DD" w:rsidRPr="00CF1F05" w:rsidRDefault="00E464DD" w:rsidP="00E464DD">
      <w:pPr>
        <w:pStyle w:val="Odstavecseseznamem"/>
        <w:jc w:val="both"/>
        <w:rPr>
          <w:rFonts w:ascii="Arial" w:hAnsi="Arial" w:cs="Arial"/>
        </w:rPr>
      </w:pPr>
    </w:p>
    <w:p w14:paraId="6ADB75C1" w14:textId="7F78D4BA" w:rsidR="00874E17" w:rsidRPr="00AF534C" w:rsidRDefault="00DE488D" w:rsidP="00AF534C">
      <w:pPr>
        <w:pStyle w:val="Odstavecseseznamem"/>
        <w:numPr>
          <w:ilvl w:val="0"/>
          <w:numId w:val="27"/>
        </w:numPr>
        <w:spacing w:line="252" w:lineRule="auto"/>
        <w:jc w:val="both"/>
        <w:rPr>
          <w:rFonts w:ascii="Arial" w:eastAsia="Times New Roman" w:hAnsi="Arial" w:cs="Arial"/>
        </w:rPr>
      </w:pPr>
      <w:r w:rsidRPr="00CF1F05">
        <w:rPr>
          <w:rFonts w:ascii="Arial" w:hAnsi="Arial" w:cs="Arial"/>
          <w:b/>
          <w:bCs/>
        </w:rPr>
        <w:t xml:space="preserve">KVK – </w:t>
      </w:r>
      <w:r w:rsidRPr="00F010FC">
        <w:rPr>
          <w:rStyle w:val="Nadpis3Char"/>
        </w:rPr>
        <w:t>Práce</w:t>
      </w:r>
      <w:r w:rsidR="00874E17" w:rsidRPr="00F010FC">
        <w:rPr>
          <w:rStyle w:val="Nadpis3Char"/>
        </w:rPr>
        <w:t xml:space="preserve"> pro dlouhodobě nezaměstnané na Karlovarsku</w:t>
      </w:r>
      <w:r>
        <w:rPr>
          <w:rFonts w:ascii="Arial" w:hAnsi="Arial" w:cs="Arial"/>
          <w:b/>
          <w:bCs/>
        </w:rPr>
        <w:t xml:space="preserve">. </w:t>
      </w:r>
      <w:r w:rsidR="00DE6E6B" w:rsidRPr="00DE6E6B">
        <w:rPr>
          <w:rFonts w:ascii="Arial" w:hAnsi="Arial" w:cs="Arial"/>
        </w:rPr>
        <w:t>Záměrem projektu je podpora cílové skupiny dlouhodobě nebo opakovaně nezaměstnaných směrem k uplatnění na trhu práce a snížení handicapů této cílové skupiny. Tento záměr bude naplňován prostřednictvím motivace, aktivizace a cíleného vzdělávání, především však individuálním přístupem k potřebám účastníků a propojení se zaměstnavateli</w:t>
      </w:r>
      <w:r w:rsidR="00DE6E6B" w:rsidRPr="00DE6E6B">
        <w:rPr>
          <w:rFonts w:ascii="Arial" w:hAnsi="Arial" w:cs="Arial"/>
          <w:b/>
          <w:bCs/>
        </w:rPr>
        <w:t>.</w:t>
      </w:r>
      <w:r w:rsidRPr="00DE6E6B">
        <w:rPr>
          <w:rFonts w:ascii="Arial" w:hAnsi="Arial" w:cs="Arial"/>
        </w:rPr>
        <w:t xml:space="preserve"> </w:t>
      </w:r>
      <w:r w:rsidR="00AF534C" w:rsidRPr="00AF534C">
        <w:rPr>
          <w:rFonts w:ascii="Arial" w:eastAsia="Times New Roman" w:hAnsi="Arial" w:cs="Arial"/>
        </w:rPr>
        <w:t xml:space="preserve"> </w:t>
      </w:r>
      <w:r w:rsidR="00C53E76">
        <w:rPr>
          <w:rFonts w:ascii="Arial" w:eastAsia="Times New Roman" w:hAnsi="Arial" w:cs="Arial"/>
        </w:rPr>
        <w:t>P</w:t>
      </w:r>
      <w:r w:rsidR="00AF534C" w:rsidRPr="00AF534C">
        <w:rPr>
          <w:rFonts w:ascii="Arial" w:eastAsia="Times New Roman" w:hAnsi="Arial" w:cs="Arial"/>
        </w:rPr>
        <w:t xml:space="preserve">rojekt byl realizován v období od 1.3.do 30.6.2020. </w:t>
      </w:r>
      <w:r w:rsidR="00AF534C" w:rsidRPr="00AF534C">
        <w:rPr>
          <w:rFonts w:ascii="Arial" w:hAnsi="Arial" w:cs="Arial"/>
        </w:rPr>
        <w:t>B</w:t>
      </w:r>
      <w:r w:rsidR="00AF534C">
        <w:rPr>
          <w:rFonts w:ascii="Arial" w:hAnsi="Arial" w:cs="Arial"/>
        </w:rPr>
        <w:t>ylo</w:t>
      </w:r>
      <w:r w:rsidR="00AF534C" w:rsidRPr="00AF534C">
        <w:rPr>
          <w:rFonts w:ascii="Arial" w:hAnsi="Arial" w:cs="Arial"/>
        </w:rPr>
        <w:t xml:space="preserve"> zapojeno minimálně 60 osob z cílové skupiny (5 cyklů po dobu celkem 28 měsíců), </w:t>
      </w:r>
      <w:r w:rsidR="004B68AA">
        <w:rPr>
          <w:rFonts w:ascii="Arial" w:hAnsi="Arial" w:cs="Arial"/>
        </w:rPr>
        <w:t>s předpokládaným</w:t>
      </w:r>
      <w:r w:rsidR="00AF534C" w:rsidRPr="00AF534C">
        <w:rPr>
          <w:rFonts w:ascii="Arial" w:hAnsi="Arial" w:cs="Arial"/>
        </w:rPr>
        <w:t xml:space="preserve"> umístění</w:t>
      </w:r>
      <w:r w:rsidR="004B68AA">
        <w:rPr>
          <w:rFonts w:ascii="Arial" w:hAnsi="Arial" w:cs="Arial"/>
        </w:rPr>
        <w:t>m</w:t>
      </w:r>
      <w:r w:rsidR="00AF534C" w:rsidRPr="00AF534C">
        <w:rPr>
          <w:rFonts w:ascii="Arial" w:hAnsi="Arial" w:cs="Arial"/>
        </w:rPr>
        <w:t xml:space="preserve"> 20 osob v lokalitě Karlovy Vary a Ostrov nad Ohří.</w:t>
      </w:r>
      <w:r w:rsidR="00AF534C">
        <w:rPr>
          <w:rFonts w:ascii="Arial" w:hAnsi="Arial" w:cs="Arial"/>
        </w:rPr>
        <w:t xml:space="preserve"> </w:t>
      </w:r>
      <w:r w:rsidR="00DE6E6B" w:rsidRPr="00AF534C">
        <w:rPr>
          <w:rFonts w:ascii="Arial" w:hAnsi="Arial" w:cs="Arial"/>
        </w:rPr>
        <w:t>Dotace tohoto projektu byla ve výši</w:t>
      </w:r>
      <w:r w:rsidR="00874E17" w:rsidRPr="00AF534C">
        <w:rPr>
          <w:rFonts w:ascii="Arial" w:hAnsi="Arial" w:cs="Arial"/>
        </w:rPr>
        <w:t xml:space="preserve"> 8,2 mil</w:t>
      </w:r>
      <w:r w:rsidR="00114378">
        <w:rPr>
          <w:rFonts w:ascii="Arial" w:hAnsi="Arial" w:cs="Arial"/>
        </w:rPr>
        <w:t>.</w:t>
      </w:r>
      <w:r w:rsidR="00874E17" w:rsidRPr="00AF534C">
        <w:rPr>
          <w:rFonts w:ascii="Arial" w:hAnsi="Arial" w:cs="Arial"/>
        </w:rPr>
        <w:t xml:space="preserve"> </w:t>
      </w:r>
      <w:r w:rsidR="00DE6E6B" w:rsidRPr="00AF534C">
        <w:rPr>
          <w:rFonts w:ascii="Arial" w:hAnsi="Arial" w:cs="Arial"/>
        </w:rPr>
        <w:t>Kč.</w:t>
      </w:r>
      <w:r w:rsidR="00DE6E6B">
        <w:rPr>
          <w:rStyle w:val="Znakapoznpodarou"/>
          <w:rFonts w:ascii="Arial" w:hAnsi="Arial" w:cs="Arial"/>
        </w:rPr>
        <w:footnoteReference w:id="25"/>
      </w:r>
      <w:r w:rsidR="00874E17" w:rsidRPr="00AF534C">
        <w:rPr>
          <w:rFonts w:ascii="Arial" w:hAnsi="Arial" w:cs="Arial"/>
        </w:rPr>
        <w:t xml:space="preserve"> </w:t>
      </w:r>
    </w:p>
    <w:p w14:paraId="76AE20F9" w14:textId="77777777" w:rsidR="00EA437A" w:rsidRPr="00CF1F05" w:rsidRDefault="00EA437A" w:rsidP="00EA437A">
      <w:pPr>
        <w:pStyle w:val="Odstavecseseznamem"/>
        <w:jc w:val="both"/>
        <w:rPr>
          <w:rFonts w:ascii="Arial" w:hAnsi="Arial" w:cs="Arial"/>
        </w:rPr>
      </w:pPr>
    </w:p>
    <w:p w14:paraId="7BA3FBB8" w14:textId="10F08DC6" w:rsidR="00C432EB" w:rsidRPr="00667D34" w:rsidRDefault="00874E17" w:rsidP="008335B8">
      <w:pPr>
        <w:pStyle w:val="Odstavecseseznamem"/>
        <w:numPr>
          <w:ilvl w:val="0"/>
          <w:numId w:val="4"/>
        </w:numPr>
        <w:jc w:val="both"/>
        <w:rPr>
          <w:rFonts w:ascii="Arial" w:hAnsi="Arial" w:cs="Arial"/>
          <w:b/>
          <w:bCs/>
        </w:rPr>
      </w:pPr>
      <w:r w:rsidRPr="00667D34">
        <w:rPr>
          <w:rFonts w:ascii="Arial" w:hAnsi="Arial" w:cs="Arial"/>
          <w:b/>
          <w:bCs/>
        </w:rPr>
        <w:t>KVK</w:t>
      </w:r>
      <w:r w:rsidR="00704A62">
        <w:rPr>
          <w:rFonts w:ascii="Arial" w:hAnsi="Arial" w:cs="Arial"/>
          <w:b/>
          <w:bCs/>
        </w:rPr>
        <w:t>/</w:t>
      </w:r>
      <w:r w:rsidR="00EA437A" w:rsidRPr="00667D34">
        <w:rPr>
          <w:rFonts w:ascii="Arial" w:hAnsi="Arial" w:cs="Arial"/>
          <w:b/>
          <w:bCs/>
        </w:rPr>
        <w:t>ÚK</w:t>
      </w:r>
      <w:r w:rsidR="00EA437A" w:rsidRPr="00667D34">
        <w:rPr>
          <w:rFonts w:ascii="Arial" w:hAnsi="Arial" w:cs="Arial"/>
        </w:rPr>
        <w:t xml:space="preserve"> – </w:t>
      </w:r>
      <w:r w:rsidR="00EA437A" w:rsidRPr="00F010FC">
        <w:rPr>
          <w:rStyle w:val="Nadpis3Char"/>
        </w:rPr>
        <w:t>VOL</w:t>
      </w:r>
      <w:r w:rsidRPr="00F010FC">
        <w:rPr>
          <w:rStyle w:val="Nadpis3Char"/>
        </w:rPr>
        <w:t xml:space="preserve"> Vzdělávání</w:t>
      </w:r>
      <w:r w:rsidR="00A968B3" w:rsidRPr="00667D34">
        <w:rPr>
          <w:rFonts w:ascii="Arial" w:hAnsi="Arial" w:cs="Arial"/>
          <w:b/>
          <w:bCs/>
        </w:rPr>
        <w:t>.</w:t>
      </w:r>
      <w:r w:rsidR="00A968B3" w:rsidRPr="00A968B3">
        <w:t xml:space="preserve"> </w:t>
      </w:r>
      <w:r w:rsidR="00A968B3" w:rsidRPr="00667D34">
        <w:rPr>
          <w:rFonts w:ascii="Arial" w:hAnsi="Arial" w:cs="Arial"/>
        </w:rPr>
        <w:t>Projekt reag</w:t>
      </w:r>
      <w:r w:rsidR="004B68AA">
        <w:rPr>
          <w:rFonts w:ascii="Arial" w:hAnsi="Arial" w:cs="Arial"/>
        </w:rPr>
        <w:t>oval</w:t>
      </w:r>
      <w:r w:rsidR="00A968B3" w:rsidRPr="00667D34">
        <w:rPr>
          <w:rFonts w:ascii="Arial" w:hAnsi="Arial" w:cs="Arial"/>
        </w:rPr>
        <w:t xml:space="preserve"> na aktuální požadavky na trhu práce v Karlovarském a Ústeckém kraji v okolí věznic Kynšperk, Horní Slavkov a Všehrdy a </w:t>
      </w:r>
      <w:proofErr w:type="gramStart"/>
      <w:r w:rsidR="00A968B3" w:rsidRPr="00667D34">
        <w:rPr>
          <w:rFonts w:ascii="Arial" w:hAnsi="Arial" w:cs="Arial"/>
        </w:rPr>
        <w:t>řeší</w:t>
      </w:r>
      <w:proofErr w:type="gramEnd"/>
      <w:r w:rsidR="00A968B3" w:rsidRPr="00667D34">
        <w:rPr>
          <w:rFonts w:ascii="Arial" w:hAnsi="Arial" w:cs="Arial"/>
        </w:rPr>
        <w:t xml:space="preserve"> v této souvislosti konkrétní program zaměstnanosti pro cílovou skupinu min. 150 především nízkokvalifikovaných osob bez praxe ve výkonu trestu odnětí svobody v těchto věznicích. Na základě aktuálních požadavků zaměstnavatelů jsou pro</w:t>
      </w:r>
      <w:r w:rsidR="004B68AA">
        <w:rPr>
          <w:rFonts w:ascii="Arial" w:hAnsi="Arial" w:cs="Arial"/>
        </w:rPr>
        <w:t xml:space="preserve"> cílové skupiny</w:t>
      </w:r>
      <w:r w:rsidR="00A968B3" w:rsidRPr="00667D34">
        <w:rPr>
          <w:rFonts w:ascii="Arial" w:hAnsi="Arial" w:cs="Arial"/>
        </w:rPr>
        <w:t xml:space="preserve"> řešeny rekvalifikace, rozvoj základních kompetencí pro trh práce a poradenství vedoucí k zaměstnanosti</w:t>
      </w:r>
      <w:r w:rsidR="00A968B3" w:rsidRPr="00667D34">
        <w:rPr>
          <w:rFonts w:ascii="Arial" w:hAnsi="Arial" w:cs="Arial"/>
          <w:b/>
          <w:bCs/>
        </w:rPr>
        <w:t xml:space="preserve">. </w:t>
      </w:r>
      <w:r w:rsidR="004B68AA" w:rsidRPr="004B68AA">
        <w:rPr>
          <w:rFonts w:ascii="Arial" w:eastAsia="Times New Roman" w:hAnsi="Arial" w:cs="Arial"/>
        </w:rPr>
        <w:t>Tento projekt byl realizován v období od 1.4. do 31.12 2020</w:t>
      </w:r>
      <w:r w:rsidR="004B68AA">
        <w:rPr>
          <w:rFonts w:ascii="Arial" w:eastAsia="Times New Roman" w:hAnsi="Arial" w:cs="Arial"/>
        </w:rPr>
        <w:t>.</w:t>
      </w:r>
      <w:r w:rsidR="004B68AA" w:rsidRPr="004B68AA">
        <w:rPr>
          <w:rFonts w:ascii="Arial" w:hAnsi="Arial" w:cs="Arial"/>
        </w:rPr>
        <w:t xml:space="preserve"> </w:t>
      </w:r>
      <w:r w:rsidR="00A968B3" w:rsidRPr="00667D34">
        <w:rPr>
          <w:rFonts w:ascii="Arial" w:hAnsi="Arial" w:cs="Arial"/>
        </w:rPr>
        <w:t>D</w:t>
      </w:r>
      <w:r w:rsidRPr="00667D34">
        <w:rPr>
          <w:rFonts w:ascii="Arial" w:hAnsi="Arial" w:cs="Arial"/>
        </w:rPr>
        <w:t xml:space="preserve">otace </w:t>
      </w:r>
      <w:r w:rsidR="00A968B3" w:rsidRPr="00667D34">
        <w:rPr>
          <w:rFonts w:ascii="Arial" w:hAnsi="Arial" w:cs="Arial"/>
        </w:rPr>
        <w:t xml:space="preserve">tohoto projektu byla ve výši </w:t>
      </w:r>
      <w:r w:rsidRPr="00667D34">
        <w:rPr>
          <w:rFonts w:ascii="Arial" w:hAnsi="Arial" w:cs="Arial"/>
        </w:rPr>
        <w:t>5,6 mil</w:t>
      </w:r>
      <w:r w:rsidR="008732E3">
        <w:rPr>
          <w:rFonts w:ascii="Arial" w:hAnsi="Arial" w:cs="Arial"/>
        </w:rPr>
        <w:t xml:space="preserve">. </w:t>
      </w:r>
      <w:r w:rsidR="00A968B3" w:rsidRPr="00667D34">
        <w:rPr>
          <w:rFonts w:ascii="Arial" w:hAnsi="Arial" w:cs="Arial"/>
        </w:rPr>
        <w:t>Kč.</w:t>
      </w:r>
      <w:r w:rsidR="00A968B3">
        <w:rPr>
          <w:rStyle w:val="Znakapoznpodarou"/>
          <w:rFonts w:ascii="Arial" w:hAnsi="Arial" w:cs="Arial"/>
        </w:rPr>
        <w:footnoteReference w:id="26"/>
      </w:r>
      <w:r w:rsidR="00A968B3" w:rsidRPr="00667D34">
        <w:rPr>
          <w:rFonts w:ascii="Arial" w:hAnsi="Arial" w:cs="Arial"/>
        </w:rPr>
        <w:t xml:space="preserve"> </w:t>
      </w:r>
    </w:p>
    <w:p w14:paraId="3DDBA3C1" w14:textId="77777777" w:rsidR="00667D34" w:rsidRPr="00667D34" w:rsidRDefault="00667D34" w:rsidP="00667D34">
      <w:pPr>
        <w:pStyle w:val="Odstavecseseznamem"/>
        <w:rPr>
          <w:rFonts w:ascii="Arial" w:hAnsi="Arial" w:cs="Arial"/>
          <w:b/>
          <w:bCs/>
        </w:rPr>
      </w:pPr>
    </w:p>
    <w:bookmarkEnd w:id="5"/>
    <w:p w14:paraId="138A5B42" w14:textId="77777777" w:rsidR="00667D34" w:rsidRPr="00667D34" w:rsidRDefault="00667D34" w:rsidP="00667D34">
      <w:pPr>
        <w:pStyle w:val="Odstavecseseznamem"/>
        <w:jc w:val="both"/>
        <w:rPr>
          <w:rFonts w:ascii="Arial" w:hAnsi="Arial" w:cs="Arial"/>
          <w:b/>
          <w:bCs/>
        </w:rPr>
      </w:pPr>
    </w:p>
    <w:p w14:paraId="4A138B51" w14:textId="5F74D9F3" w:rsidR="00D354C4" w:rsidRDefault="00D354C4" w:rsidP="00990CFD">
      <w:pPr>
        <w:pStyle w:val="Nadpis2"/>
        <w:spacing w:after="120"/>
      </w:pPr>
      <w:r w:rsidRPr="00CF1F05">
        <w:t>Pilíř E – Sociální stabilizace</w:t>
      </w:r>
    </w:p>
    <w:p w14:paraId="41ADD7BF" w14:textId="0FD789DB" w:rsidR="008732E3" w:rsidRPr="008732E3" w:rsidRDefault="008732E3" w:rsidP="008732E3">
      <w:pPr>
        <w:jc w:val="both"/>
      </w:pPr>
      <w:r>
        <w:t>Cílem pilíře je stabilizace sociální situace a snížení sociálních rozdílů, zvýšení bezpečnosti a pocitu bezpečí, zvýšení atraktivity bydlení, zvýšení patriotismu a aktivního životního stylu.</w:t>
      </w:r>
    </w:p>
    <w:p w14:paraId="30A630FD" w14:textId="6B5EE7CB" w:rsidR="00960F1B" w:rsidRPr="00CF1F05" w:rsidRDefault="00960F1B" w:rsidP="00CF1F05">
      <w:pPr>
        <w:jc w:val="both"/>
        <w:rPr>
          <w:rFonts w:ascii="Arial" w:hAnsi="Arial" w:cs="Arial"/>
          <w:b/>
          <w:bCs/>
        </w:rPr>
      </w:pPr>
      <w:r w:rsidRPr="00CF1F05">
        <w:rPr>
          <w:rFonts w:ascii="Arial" w:hAnsi="Arial" w:cs="Arial"/>
        </w:rPr>
        <w:t>Úspěšná výzva</w:t>
      </w:r>
      <w:r w:rsidRPr="00CF1F05">
        <w:rPr>
          <w:rFonts w:ascii="Arial" w:hAnsi="Arial" w:cs="Arial"/>
          <w:b/>
          <w:bCs/>
        </w:rPr>
        <w:t>: Realokace IROP spec</w:t>
      </w:r>
      <w:r w:rsidR="004B2F88">
        <w:rPr>
          <w:rFonts w:ascii="Arial" w:hAnsi="Arial" w:cs="Arial"/>
          <w:b/>
          <w:bCs/>
        </w:rPr>
        <w:t>ifické</w:t>
      </w:r>
      <w:r w:rsidRPr="00CF1F05">
        <w:rPr>
          <w:rFonts w:ascii="Arial" w:hAnsi="Arial" w:cs="Arial"/>
          <w:b/>
          <w:bCs/>
        </w:rPr>
        <w:t xml:space="preserve"> </w:t>
      </w:r>
      <w:r w:rsidR="00802586" w:rsidRPr="00CF1F05">
        <w:rPr>
          <w:rFonts w:ascii="Arial" w:hAnsi="Arial" w:cs="Arial"/>
          <w:b/>
          <w:bCs/>
        </w:rPr>
        <w:t>c</w:t>
      </w:r>
      <w:r w:rsidRPr="00CF1F05">
        <w:rPr>
          <w:rFonts w:ascii="Arial" w:hAnsi="Arial" w:cs="Arial"/>
          <w:b/>
          <w:bCs/>
        </w:rPr>
        <w:t>íle 2.3 „Rozvoj infrastruktury pro poskytování zdravotních služeb a péče o zdraví</w:t>
      </w:r>
      <w:r w:rsidR="008732E3">
        <w:rPr>
          <w:rFonts w:ascii="Arial" w:hAnsi="Arial" w:cs="Arial"/>
          <w:b/>
          <w:bCs/>
        </w:rPr>
        <w:t xml:space="preserve"> </w:t>
      </w:r>
      <w:r w:rsidR="008732E3" w:rsidRPr="008732E3">
        <w:rPr>
          <w:rFonts w:ascii="Arial" w:hAnsi="Arial" w:cs="Arial"/>
        </w:rPr>
        <w:t>v návaznosti na opatření</w:t>
      </w:r>
      <w:r w:rsidR="008732E3">
        <w:rPr>
          <w:rFonts w:ascii="Arial" w:hAnsi="Arial" w:cs="Arial"/>
          <w:b/>
          <w:bCs/>
        </w:rPr>
        <w:t xml:space="preserve"> </w:t>
      </w:r>
      <w:r w:rsidRPr="00CF1F05">
        <w:rPr>
          <w:rFonts w:ascii="Arial" w:hAnsi="Arial" w:cs="Arial"/>
          <w:b/>
          <w:bCs/>
        </w:rPr>
        <w:t>Podpora zdravotnictví ve strukturálně postižených regionech – obnova rozvoje materiálně-technické základny</w:t>
      </w:r>
      <w:r w:rsidR="008732E3">
        <w:rPr>
          <w:rFonts w:ascii="Arial" w:hAnsi="Arial" w:cs="Arial"/>
          <w:b/>
          <w:bCs/>
        </w:rPr>
        <w:t>.</w:t>
      </w:r>
    </w:p>
    <w:p w14:paraId="63E07742" w14:textId="285895EE" w:rsidR="00960F1B" w:rsidRDefault="00960F1B" w:rsidP="00CF1F05">
      <w:pPr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 xml:space="preserve">ÚK – </w:t>
      </w:r>
      <w:r w:rsidRPr="00CF1F05">
        <w:rPr>
          <w:rFonts w:ascii="Arial" w:hAnsi="Arial" w:cs="Arial"/>
        </w:rPr>
        <w:t>podpořeny projekty v</w:t>
      </w:r>
      <w:r w:rsidR="00667D34">
        <w:rPr>
          <w:rFonts w:ascii="Arial" w:hAnsi="Arial" w:cs="Arial"/>
        </w:rPr>
        <w:t xml:space="preserve"> oblastních </w:t>
      </w:r>
      <w:r w:rsidRPr="00CF1F05">
        <w:rPr>
          <w:rFonts w:ascii="Arial" w:hAnsi="Arial" w:cs="Arial"/>
        </w:rPr>
        <w:t>nemocnicích</w:t>
      </w:r>
      <w:r w:rsidR="00802586" w:rsidRPr="00CF1F05">
        <w:rPr>
          <w:rFonts w:ascii="Arial" w:hAnsi="Arial" w:cs="Arial"/>
        </w:rPr>
        <w:t xml:space="preserve"> v</w:t>
      </w:r>
      <w:r w:rsidRPr="00CF1F05">
        <w:rPr>
          <w:rFonts w:ascii="Arial" w:hAnsi="Arial" w:cs="Arial"/>
        </w:rPr>
        <w:t xml:space="preserve"> Děčín</w:t>
      </w:r>
      <w:r w:rsidR="00802586" w:rsidRPr="00CF1F05">
        <w:rPr>
          <w:rFonts w:ascii="Arial" w:hAnsi="Arial" w:cs="Arial"/>
        </w:rPr>
        <w:t>ě</w:t>
      </w:r>
      <w:r w:rsidRPr="00CF1F05">
        <w:rPr>
          <w:rFonts w:ascii="Arial" w:hAnsi="Arial" w:cs="Arial"/>
        </w:rPr>
        <w:t>, Chomutov</w:t>
      </w:r>
      <w:r w:rsidR="00802586" w:rsidRPr="00CF1F05">
        <w:rPr>
          <w:rFonts w:ascii="Arial" w:hAnsi="Arial" w:cs="Arial"/>
        </w:rPr>
        <w:t>ě</w:t>
      </w:r>
      <w:r w:rsidRPr="00CF1F05">
        <w:rPr>
          <w:rFonts w:ascii="Arial" w:hAnsi="Arial" w:cs="Arial"/>
        </w:rPr>
        <w:t>, Most</w:t>
      </w:r>
      <w:r w:rsidR="00802586" w:rsidRPr="00CF1F05">
        <w:rPr>
          <w:rFonts w:ascii="Arial" w:hAnsi="Arial" w:cs="Arial"/>
        </w:rPr>
        <w:t>ě</w:t>
      </w:r>
      <w:r w:rsidRPr="00CF1F05">
        <w:rPr>
          <w:rFonts w:ascii="Arial" w:hAnsi="Arial" w:cs="Arial"/>
        </w:rPr>
        <w:t>, Teplic</w:t>
      </w:r>
      <w:r w:rsidR="00802586" w:rsidRPr="00CF1F05">
        <w:rPr>
          <w:rFonts w:ascii="Arial" w:hAnsi="Arial" w:cs="Arial"/>
        </w:rPr>
        <w:t>ích a Litoměřicích – celkem v kraji podpora cca 420 mil. Kč</w:t>
      </w:r>
      <w:r w:rsidR="00667D34">
        <w:rPr>
          <w:rFonts w:ascii="Arial" w:hAnsi="Arial" w:cs="Arial"/>
        </w:rPr>
        <w:t>.</w:t>
      </w:r>
    </w:p>
    <w:p w14:paraId="4025122B" w14:textId="2C808CB7" w:rsidR="00085DCC" w:rsidRPr="0024278E" w:rsidRDefault="00085DCC" w:rsidP="00085DCC">
      <w:pPr>
        <w:jc w:val="both"/>
        <w:rPr>
          <w:rFonts w:ascii="Arial" w:hAnsi="Arial" w:cs="Arial"/>
          <w:b/>
          <w:bCs/>
          <w:i/>
          <w:iCs/>
        </w:rPr>
      </w:pPr>
      <w:r w:rsidRPr="0024278E">
        <w:rPr>
          <w:b/>
          <w:bCs/>
          <w:i/>
          <w:iCs/>
          <w:noProof/>
        </w:rPr>
        <w:drawing>
          <wp:anchor distT="0" distB="0" distL="114300" distR="114300" simplePos="0" relativeHeight="251689984" behindDoc="0" locked="0" layoutInCell="1" allowOverlap="1" wp14:anchorId="3D238996" wp14:editId="429719A4">
            <wp:simplePos x="0" y="0"/>
            <wp:positionH relativeFrom="margin">
              <wp:align>left</wp:align>
            </wp:positionH>
            <wp:positionV relativeFrom="paragraph">
              <wp:posOffset>276860</wp:posOffset>
            </wp:positionV>
            <wp:extent cx="3109595" cy="1771650"/>
            <wp:effectExtent l="0" t="0" r="0" b="0"/>
            <wp:wrapSquare wrapText="bothSides"/>
            <wp:docPr id="141481945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819453" name="Obrázek 2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0959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278E" w:rsidRPr="0024278E">
        <w:rPr>
          <w:rFonts w:ascii="Arial" w:hAnsi="Arial" w:cs="Arial"/>
          <w:b/>
          <w:bCs/>
          <w:i/>
          <w:iCs/>
        </w:rPr>
        <w:t>Vybraný projekt:</w:t>
      </w:r>
    </w:p>
    <w:p w14:paraId="02F9F2A0" w14:textId="1AFD0BCA" w:rsidR="00085DCC" w:rsidRPr="00990CFD" w:rsidRDefault="00085DCC" w:rsidP="0024278E">
      <w:pPr>
        <w:pStyle w:val="Odstavecseseznamem"/>
        <w:numPr>
          <w:ilvl w:val="0"/>
          <w:numId w:val="4"/>
        </w:numPr>
        <w:jc w:val="both"/>
      </w:pPr>
      <w:r w:rsidRPr="00AD4AC9">
        <w:rPr>
          <w:rFonts w:ascii="Arial" w:hAnsi="Arial"/>
          <w:b/>
          <w:bCs/>
        </w:rPr>
        <w:t xml:space="preserve">ÚK - </w:t>
      </w:r>
      <w:r w:rsidRPr="00704A62">
        <w:rPr>
          <w:rStyle w:val="Nadpis3Char"/>
        </w:rPr>
        <w:t>Zvýšení kvality návazné péče v Městské nemocnici v Litoměřicích</w:t>
      </w:r>
      <w:r w:rsidRPr="00AD4AC9">
        <w:rPr>
          <w:rFonts w:ascii="Arial" w:hAnsi="Arial"/>
        </w:rPr>
        <w:t xml:space="preserve">. </w:t>
      </w:r>
      <w:r w:rsidRPr="00990CFD">
        <w:rPr>
          <w:rFonts w:ascii="Arial" w:hAnsi="Arial" w:cs="Arial"/>
          <w:color w:val="1A1F2A"/>
          <w:shd w:val="clear" w:color="auto" w:fill="FFFFFF"/>
        </w:rPr>
        <w:t>Cílem projektu bylo zlepšení systému funkční a udržitelné zdravotní péče prostřednictvím pořízení nových či obnovy stávajících zdravotnických prostředků, technologií a vybavení. Tím bylo dosaženo kvalitní a rovnoměrné regionálně dostupné návazné péče s ohledem na situaci na regionální úrovni. Výstupem projektu bylo kvalitnější zázemí pro poskytování návazné zdravotní péče.</w:t>
      </w:r>
      <w:r w:rsidRPr="00990CFD">
        <w:t xml:space="preserve"> Projekt byl dokončen v dubnu 2021. Dotace ze strany EU byla čerpána ve výši </w:t>
      </w:r>
      <w:r w:rsidRPr="00990CFD">
        <w:rPr>
          <w:rFonts w:ascii="Arial" w:hAnsi="Arial" w:cs="Arial"/>
          <w:color w:val="1C222F"/>
          <w:shd w:val="clear" w:color="auto" w:fill="FFFFFF"/>
        </w:rPr>
        <w:t>84 057 231</w:t>
      </w:r>
      <w:r w:rsidRPr="00990CFD">
        <w:t xml:space="preserve"> Kč, celkové náklady projektu byly 98 890 860 Kč. </w:t>
      </w:r>
      <w:r w:rsidR="0024278E" w:rsidRPr="00990CFD">
        <w:rPr>
          <w:rStyle w:val="Znakapoznpodarou"/>
        </w:rPr>
        <w:footnoteReference w:id="27"/>
      </w:r>
    </w:p>
    <w:p w14:paraId="66857DD9" w14:textId="49DDA1B7" w:rsidR="00085DCC" w:rsidRPr="00CF1F05" w:rsidRDefault="00085DCC" w:rsidP="00CF1F05">
      <w:pPr>
        <w:jc w:val="both"/>
        <w:rPr>
          <w:rFonts w:ascii="Arial" w:hAnsi="Arial" w:cs="Arial"/>
        </w:rPr>
      </w:pPr>
    </w:p>
    <w:p w14:paraId="235882DE" w14:textId="2604FBC5" w:rsidR="00960F1B" w:rsidRDefault="00960F1B" w:rsidP="00CF1F05">
      <w:pPr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 xml:space="preserve">MSK </w:t>
      </w:r>
      <w:r w:rsidR="00802586" w:rsidRPr="00CF1F05">
        <w:rPr>
          <w:rFonts w:ascii="Arial" w:hAnsi="Arial" w:cs="Arial"/>
          <w:b/>
          <w:bCs/>
        </w:rPr>
        <w:t>–</w:t>
      </w:r>
      <w:r w:rsidRPr="00CF1F05">
        <w:rPr>
          <w:rFonts w:ascii="Arial" w:hAnsi="Arial" w:cs="Arial"/>
          <w:b/>
          <w:bCs/>
        </w:rPr>
        <w:t xml:space="preserve"> </w:t>
      </w:r>
      <w:r w:rsidR="00802586" w:rsidRPr="00CF1F05">
        <w:rPr>
          <w:rFonts w:ascii="Arial" w:hAnsi="Arial" w:cs="Arial"/>
        </w:rPr>
        <w:t>podpořeny projekty v</w:t>
      </w:r>
      <w:r w:rsidR="00667D34">
        <w:rPr>
          <w:rFonts w:ascii="Arial" w:hAnsi="Arial" w:cs="Arial"/>
        </w:rPr>
        <w:t xml:space="preserve"> oblastních </w:t>
      </w:r>
      <w:r w:rsidR="00802586" w:rsidRPr="00CF1F05">
        <w:rPr>
          <w:rFonts w:ascii="Arial" w:hAnsi="Arial" w:cs="Arial"/>
        </w:rPr>
        <w:t xml:space="preserve">nemocnicích v Ostravě, Opavě, Karviné, </w:t>
      </w:r>
      <w:r w:rsidR="000B180A" w:rsidRPr="00CF1F05">
        <w:rPr>
          <w:rFonts w:ascii="Arial" w:hAnsi="Arial" w:cs="Arial"/>
        </w:rPr>
        <w:t>Frýdku</w:t>
      </w:r>
      <w:r w:rsidR="000B180A">
        <w:rPr>
          <w:rFonts w:ascii="Arial" w:hAnsi="Arial" w:cs="Arial"/>
        </w:rPr>
        <w:t xml:space="preserve"> </w:t>
      </w:r>
      <w:r w:rsidR="000B180A" w:rsidRPr="00CF1F05">
        <w:rPr>
          <w:rFonts w:ascii="Arial" w:hAnsi="Arial" w:cs="Arial"/>
        </w:rPr>
        <w:t>– Místku</w:t>
      </w:r>
      <w:r w:rsidR="00802586" w:rsidRPr="00CF1F05">
        <w:rPr>
          <w:rFonts w:ascii="Arial" w:hAnsi="Arial" w:cs="Arial"/>
        </w:rPr>
        <w:t>, v Novém Jičíně – celkem v kraji podpora cca 360 mil. Kč</w:t>
      </w:r>
      <w:r w:rsidR="00667D34">
        <w:rPr>
          <w:rFonts w:ascii="Arial" w:hAnsi="Arial" w:cs="Arial"/>
        </w:rPr>
        <w:t>.</w:t>
      </w:r>
    </w:p>
    <w:p w14:paraId="4CB63EA4" w14:textId="77777777" w:rsidR="00E221D8" w:rsidRDefault="00E221D8" w:rsidP="00CF1F05">
      <w:pPr>
        <w:jc w:val="both"/>
        <w:rPr>
          <w:rFonts w:ascii="Arial" w:hAnsi="Arial" w:cs="Arial"/>
        </w:rPr>
      </w:pPr>
    </w:p>
    <w:p w14:paraId="10F66812" w14:textId="77777777" w:rsidR="00E221D8" w:rsidRDefault="00E221D8" w:rsidP="00CF1F05">
      <w:pPr>
        <w:jc w:val="both"/>
        <w:rPr>
          <w:rFonts w:ascii="Arial" w:hAnsi="Arial" w:cs="Arial"/>
        </w:rPr>
      </w:pPr>
    </w:p>
    <w:p w14:paraId="0C094CA3" w14:textId="77777777" w:rsidR="00E221D8" w:rsidRDefault="00E221D8" w:rsidP="00CF1F05">
      <w:pPr>
        <w:jc w:val="both"/>
        <w:rPr>
          <w:rFonts w:ascii="Arial" w:hAnsi="Arial" w:cs="Arial"/>
        </w:rPr>
      </w:pPr>
    </w:p>
    <w:p w14:paraId="01F45FA3" w14:textId="77777777" w:rsidR="00E221D8" w:rsidRDefault="00E221D8" w:rsidP="00CF1F05">
      <w:pPr>
        <w:jc w:val="both"/>
        <w:rPr>
          <w:rFonts w:ascii="Arial" w:hAnsi="Arial" w:cs="Arial"/>
        </w:rPr>
      </w:pPr>
    </w:p>
    <w:p w14:paraId="4D433C09" w14:textId="77777777" w:rsidR="00E221D8" w:rsidRDefault="00E221D8" w:rsidP="00CF1F05">
      <w:pPr>
        <w:jc w:val="both"/>
        <w:rPr>
          <w:rFonts w:ascii="Arial" w:hAnsi="Arial" w:cs="Arial"/>
        </w:rPr>
      </w:pPr>
    </w:p>
    <w:p w14:paraId="1E6589E1" w14:textId="77777777" w:rsidR="00E221D8" w:rsidRDefault="00E221D8" w:rsidP="00CF1F05">
      <w:pPr>
        <w:jc w:val="both"/>
        <w:rPr>
          <w:rFonts w:ascii="Arial" w:hAnsi="Arial" w:cs="Arial"/>
        </w:rPr>
      </w:pPr>
    </w:p>
    <w:p w14:paraId="2B718631" w14:textId="13B35E21" w:rsidR="0024278E" w:rsidRPr="0024278E" w:rsidRDefault="0024278E" w:rsidP="00CF1F05">
      <w:pPr>
        <w:jc w:val="both"/>
        <w:rPr>
          <w:rFonts w:ascii="Arial" w:hAnsi="Arial" w:cs="Arial"/>
          <w:b/>
          <w:bCs/>
          <w:i/>
          <w:iCs/>
        </w:rPr>
      </w:pPr>
      <w:r w:rsidRPr="0024278E">
        <w:rPr>
          <w:rFonts w:ascii="Arial" w:hAnsi="Arial" w:cs="Arial"/>
          <w:b/>
          <w:bCs/>
          <w:i/>
          <w:iCs/>
        </w:rPr>
        <w:t>Vybraný projekt:</w:t>
      </w:r>
    </w:p>
    <w:p w14:paraId="778A2D86" w14:textId="45B98310" w:rsidR="00D354C4" w:rsidRPr="001F7B96" w:rsidRDefault="0024278E" w:rsidP="00CF1F05">
      <w:pPr>
        <w:pStyle w:val="Odstavecseseznamem"/>
        <w:numPr>
          <w:ilvl w:val="0"/>
          <w:numId w:val="4"/>
        </w:numPr>
        <w:jc w:val="both"/>
      </w:pPr>
      <w:r w:rsidRPr="00AD4AC9">
        <w:rPr>
          <w:b/>
          <w:bCs/>
          <w:noProof/>
        </w:rPr>
        <w:drawing>
          <wp:anchor distT="0" distB="0" distL="114300" distR="114300" simplePos="0" relativeHeight="251691008" behindDoc="0" locked="0" layoutInCell="1" allowOverlap="1" wp14:anchorId="1E3D0B70" wp14:editId="3C6B017A">
            <wp:simplePos x="0" y="0"/>
            <wp:positionH relativeFrom="column">
              <wp:posOffset>1270</wp:posOffset>
            </wp:positionH>
            <wp:positionV relativeFrom="paragraph">
              <wp:posOffset>1905</wp:posOffset>
            </wp:positionV>
            <wp:extent cx="2883327" cy="1631950"/>
            <wp:effectExtent l="0" t="0" r="0" b="6350"/>
            <wp:wrapSquare wrapText="bothSides"/>
            <wp:docPr id="153736163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361637" name="Obrázek 1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327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D4AC9">
        <w:rPr>
          <w:rFonts w:ascii="Arial" w:hAnsi="Arial"/>
          <w:b/>
          <w:bCs/>
          <w:sz w:val="20"/>
        </w:rPr>
        <w:t>MSK</w:t>
      </w:r>
      <w:r>
        <w:rPr>
          <w:rFonts w:ascii="Arial" w:hAnsi="Arial"/>
          <w:sz w:val="20"/>
        </w:rPr>
        <w:t xml:space="preserve"> - </w:t>
      </w:r>
      <w:r w:rsidRPr="00704A62">
        <w:rPr>
          <w:rStyle w:val="Nadpis3Char"/>
        </w:rPr>
        <w:t>Zvýšení kvality návazné péče ve Vítkovické nemocnici</w:t>
      </w:r>
      <w:r w:rsidRPr="0024278E">
        <w:rPr>
          <w:rFonts w:ascii="Arial" w:hAnsi="Arial"/>
          <w:sz w:val="20"/>
        </w:rPr>
        <w:t xml:space="preserve">. </w:t>
      </w:r>
      <w:r w:rsidRPr="0024278E">
        <w:rPr>
          <w:rFonts w:ascii="Arial" w:hAnsi="Arial" w:cs="Arial"/>
          <w:color w:val="1A1F2A"/>
          <w:shd w:val="clear" w:color="auto" w:fill="FFFFFF"/>
        </w:rPr>
        <w:t xml:space="preserve">Předmětem projektu byla obnova nezbytného přístrojového vybavení, které bylo technicky a morálně zastaralé, přesto </w:t>
      </w:r>
      <w:proofErr w:type="gramStart"/>
      <w:r w:rsidRPr="0024278E">
        <w:rPr>
          <w:rFonts w:ascii="Arial" w:hAnsi="Arial" w:cs="Arial"/>
          <w:color w:val="1A1F2A"/>
          <w:shd w:val="clear" w:color="auto" w:fill="FFFFFF"/>
        </w:rPr>
        <w:t>slouží</w:t>
      </w:r>
      <w:proofErr w:type="gramEnd"/>
      <w:r w:rsidRPr="0024278E">
        <w:rPr>
          <w:rFonts w:ascii="Arial" w:hAnsi="Arial" w:cs="Arial"/>
          <w:color w:val="1A1F2A"/>
          <w:shd w:val="clear" w:color="auto" w:fill="FFFFFF"/>
        </w:rPr>
        <w:t xml:space="preserve"> poskytování návazné péče ve smyslu Koncepce návazné péče MZČR. Klíčové aktivity zvýšili kvalitu návazné péče, konkrétně v oborech radiologie a zobrazovací metody, kardiologie, chirurgie, gynekologie a porodnictví, anesteziologie a intenzivní medicína, vnitřní lékařství, neurologie, gastroenterologie. Projekt obnovil vybavení napříč celou nemocnicí.</w:t>
      </w:r>
      <w:r>
        <w:t xml:space="preserve"> Projekt byl dokončen k 31.1.2022.  Celkové náklady projektu byly 73 393 994 Kč, výše dotace EU 62 384 894 Kč.</w:t>
      </w:r>
      <w:r>
        <w:rPr>
          <w:rStyle w:val="Znakapoznpodarou"/>
        </w:rPr>
        <w:footnoteReference w:id="28"/>
      </w:r>
    </w:p>
    <w:p w14:paraId="23763710" w14:textId="77777777" w:rsidR="001F7B96" w:rsidRDefault="001F7B96" w:rsidP="00085DCC">
      <w:pPr>
        <w:pStyle w:val="Nadpis2"/>
        <w:spacing w:after="120"/>
      </w:pPr>
    </w:p>
    <w:p w14:paraId="56E54067" w14:textId="16E67DD6" w:rsidR="002816F8" w:rsidRPr="00CF1F05" w:rsidRDefault="00234DCC" w:rsidP="00085DCC">
      <w:pPr>
        <w:pStyle w:val="Nadpis2"/>
        <w:spacing w:after="120"/>
      </w:pPr>
      <w:r w:rsidRPr="00CF1F05">
        <w:t>Pilíř F</w:t>
      </w:r>
      <w:r w:rsidR="00D354C4" w:rsidRPr="00CF1F05">
        <w:t xml:space="preserve"> </w:t>
      </w:r>
      <w:r w:rsidR="00960F1B" w:rsidRPr="00CF1F05">
        <w:t>–</w:t>
      </w:r>
      <w:r w:rsidR="00D354C4" w:rsidRPr="00CF1F05">
        <w:t xml:space="preserve"> </w:t>
      </w:r>
      <w:r w:rsidR="00960F1B" w:rsidRPr="00CF1F05">
        <w:t>Životní prostředí</w:t>
      </w:r>
    </w:p>
    <w:p w14:paraId="49046644" w14:textId="092B1CC2" w:rsidR="00F07202" w:rsidRDefault="00F07202" w:rsidP="00CF1F05">
      <w:pPr>
        <w:jc w:val="both"/>
      </w:pPr>
      <w:r>
        <w:t>Cílem pilíře je revitalizovat a regenerovat území silně zasažené těžební a průmyslovou činností a znovu je využít pro podnikání, pro veřejné služby nebo jako veřejné prostory, regenerovat rozvojová, deprivovaná nebo periferní území v sídlech s vysokou koncentrací obyvatel a v souladu s principy adaptace na klimatickou změnu</w:t>
      </w:r>
      <w:r w:rsidR="001F7B96">
        <w:t>.</w:t>
      </w:r>
      <w:r>
        <w:t xml:space="preserve"> </w:t>
      </w:r>
    </w:p>
    <w:p w14:paraId="2AEB7D1E" w14:textId="17DA5DA3" w:rsidR="00234DCC" w:rsidRPr="00CF1F05" w:rsidRDefault="00234DCC" w:rsidP="00CF1F05">
      <w:pPr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>Demolice budov v sociálně vyloučených lokalitách</w:t>
      </w:r>
      <w:r w:rsidR="007B55EE" w:rsidRPr="00CF1F05">
        <w:rPr>
          <w:rFonts w:ascii="Arial" w:hAnsi="Arial" w:cs="Arial"/>
          <w:b/>
          <w:bCs/>
        </w:rPr>
        <w:t xml:space="preserve"> – </w:t>
      </w:r>
      <w:r w:rsidR="007B55EE" w:rsidRPr="00CF1F05">
        <w:rPr>
          <w:rFonts w:ascii="Arial" w:hAnsi="Arial" w:cs="Arial"/>
        </w:rPr>
        <w:t>úspěšný dotační titul z programu Podpora revitalizace území,</w:t>
      </w:r>
      <w:r w:rsidR="00F07202">
        <w:rPr>
          <w:rFonts w:ascii="Arial" w:hAnsi="Arial" w:cs="Arial"/>
        </w:rPr>
        <w:t xml:space="preserve"> </w:t>
      </w:r>
      <w:r w:rsidR="007B55EE" w:rsidRPr="00CF1F05">
        <w:rPr>
          <w:rFonts w:ascii="Arial" w:hAnsi="Arial" w:cs="Arial"/>
        </w:rPr>
        <w:t xml:space="preserve">výzvy vyhlašovány </w:t>
      </w:r>
      <w:r w:rsidR="00F07202">
        <w:rPr>
          <w:rFonts w:ascii="Arial" w:hAnsi="Arial" w:cs="Arial"/>
        </w:rPr>
        <w:t xml:space="preserve">MMR </w:t>
      </w:r>
      <w:r w:rsidR="007B55EE" w:rsidRPr="00CF1F05">
        <w:rPr>
          <w:rFonts w:ascii="Arial" w:hAnsi="Arial" w:cs="Arial"/>
        </w:rPr>
        <w:t>od roku 2016 do</w:t>
      </w:r>
      <w:r w:rsidR="00494575" w:rsidRPr="00CF1F05">
        <w:rPr>
          <w:rFonts w:ascii="Arial" w:hAnsi="Arial" w:cs="Arial"/>
        </w:rPr>
        <w:t>sud</w:t>
      </w:r>
      <w:r w:rsidR="007B55EE" w:rsidRPr="00CF1F05">
        <w:rPr>
          <w:rFonts w:ascii="Arial" w:hAnsi="Arial" w:cs="Arial"/>
        </w:rPr>
        <w:t xml:space="preserve">, dotace přes 242 </w:t>
      </w:r>
      <w:r w:rsidR="00114378" w:rsidRPr="00CF1F05">
        <w:rPr>
          <w:rFonts w:ascii="Arial" w:hAnsi="Arial" w:cs="Arial"/>
        </w:rPr>
        <w:t>mil.</w:t>
      </w:r>
      <w:r w:rsidR="00114378">
        <w:rPr>
          <w:rFonts w:ascii="Arial" w:hAnsi="Arial" w:cs="Arial"/>
        </w:rPr>
        <w:t xml:space="preserve"> Kč</w:t>
      </w:r>
      <w:r w:rsidR="007B55EE" w:rsidRPr="00CF1F05">
        <w:rPr>
          <w:rFonts w:ascii="Arial" w:hAnsi="Arial" w:cs="Arial"/>
        </w:rPr>
        <w:t xml:space="preserve">, </w:t>
      </w:r>
      <w:r w:rsidR="00B4470A">
        <w:rPr>
          <w:rFonts w:ascii="Arial" w:hAnsi="Arial" w:cs="Arial"/>
        </w:rPr>
        <w:t xml:space="preserve">v aktualizaci 6. Akčního plánu je uvedeno jako nové opatření pro roky </w:t>
      </w:r>
      <w:r w:rsidR="000B180A">
        <w:rPr>
          <w:rFonts w:ascii="Arial" w:hAnsi="Arial" w:cs="Arial"/>
        </w:rPr>
        <w:t>2025–2028</w:t>
      </w:r>
      <w:r w:rsidR="00B4470A">
        <w:rPr>
          <w:rFonts w:ascii="Arial" w:hAnsi="Arial" w:cs="Arial"/>
        </w:rPr>
        <w:t>.</w:t>
      </w:r>
    </w:p>
    <w:p w14:paraId="2D3AC49A" w14:textId="32550594" w:rsidR="007B55EE" w:rsidRPr="00E66DAD" w:rsidRDefault="007B55EE" w:rsidP="00CF1F05">
      <w:pPr>
        <w:jc w:val="both"/>
        <w:rPr>
          <w:rFonts w:ascii="Arial" w:hAnsi="Arial" w:cs="Arial"/>
          <w:b/>
          <w:bCs/>
          <w:i/>
          <w:iCs/>
        </w:rPr>
      </w:pPr>
      <w:r w:rsidRPr="00E66DAD">
        <w:rPr>
          <w:rFonts w:ascii="Arial" w:hAnsi="Arial" w:cs="Arial"/>
          <w:b/>
          <w:bCs/>
          <w:i/>
          <w:iCs/>
        </w:rPr>
        <w:t>Vybrané projekty:</w:t>
      </w:r>
    </w:p>
    <w:p w14:paraId="7868F46E" w14:textId="134138C7" w:rsidR="007B55EE" w:rsidRPr="007C0CBB" w:rsidRDefault="007C0CBB" w:rsidP="0024278E">
      <w:pPr>
        <w:pStyle w:val="Odstavecseseznamem"/>
        <w:numPr>
          <w:ilvl w:val="0"/>
          <w:numId w:val="16"/>
        </w:numPr>
        <w:ind w:left="4111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4A68E6AB" wp14:editId="7289099E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2514600" cy="1460290"/>
            <wp:effectExtent l="0" t="0" r="0" b="6985"/>
            <wp:wrapSquare wrapText="bothSides"/>
            <wp:docPr id="116591767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46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</w:rPr>
        <w:t xml:space="preserve"> </w:t>
      </w:r>
      <w:r w:rsidR="00AC3BDF" w:rsidRPr="007C0CBB">
        <w:rPr>
          <w:rFonts w:ascii="Arial" w:hAnsi="Arial" w:cs="Arial"/>
          <w:b/>
          <w:bCs/>
        </w:rPr>
        <w:t xml:space="preserve">ÚK – </w:t>
      </w:r>
      <w:r w:rsidR="00AC3BDF" w:rsidRPr="00F010FC">
        <w:rPr>
          <w:rStyle w:val="Nadpis3Char"/>
        </w:rPr>
        <w:t>Demolice</w:t>
      </w:r>
      <w:r w:rsidR="006F75A1" w:rsidRPr="00F010FC">
        <w:rPr>
          <w:rStyle w:val="Nadpis3Char"/>
        </w:rPr>
        <w:t xml:space="preserve"> bytového domu č.p. </w:t>
      </w:r>
      <w:r w:rsidR="00AC3BDF" w:rsidRPr="00F010FC">
        <w:rPr>
          <w:rStyle w:val="Nadpis3Char"/>
        </w:rPr>
        <w:t>365–270</w:t>
      </w:r>
      <w:r w:rsidR="006F75A1" w:rsidRPr="00F010FC">
        <w:rPr>
          <w:rStyle w:val="Nadpis3Char"/>
        </w:rPr>
        <w:t>, ul. Jiřetínská, Litvínov, Janov</w:t>
      </w:r>
      <w:r w:rsidR="000F6587" w:rsidRPr="007C0CBB">
        <w:rPr>
          <w:rFonts w:ascii="Arial" w:hAnsi="Arial" w:cs="Arial"/>
          <w:b/>
          <w:bCs/>
        </w:rPr>
        <w:t>.</w:t>
      </w:r>
      <w:r w:rsidR="000F6587" w:rsidRPr="007C0CBB">
        <w:rPr>
          <w:rFonts w:ascii="Arial" w:hAnsi="Arial" w:cs="Arial"/>
        </w:rPr>
        <w:t xml:space="preserve"> Cílem projektu z výzvy č. 1/2022/117D081, byla demolice domu vč. provedení následné revitalizace po demolici. Revitalizací plochy došlo k vytvoření kvalitního městského prostoru v jedné z největších SVL městské části – sídliště Janov. Celkový rozpočet byl 9 765 970,- Kč, dotace byla poskytnuta ve výši 4 248</w:t>
      </w:r>
      <w:r>
        <w:rPr>
          <w:rFonts w:ascii="Arial" w:hAnsi="Arial" w:cs="Arial"/>
        </w:rPr>
        <w:t> </w:t>
      </w:r>
      <w:r w:rsidR="000F6587" w:rsidRPr="007C0CBB">
        <w:rPr>
          <w:rFonts w:ascii="Arial" w:hAnsi="Arial" w:cs="Arial"/>
        </w:rPr>
        <w:t>881</w:t>
      </w:r>
      <w:r>
        <w:rPr>
          <w:rFonts w:ascii="Arial" w:hAnsi="Arial" w:cs="Arial"/>
        </w:rPr>
        <w:t>,-</w:t>
      </w:r>
      <w:r w:rsidR="000F6587" w:rsidRPr="007C0CBB">
        <w:rPr>
          <w:rFonts w:ascii="Arial" w:hAnsi="Arial" w:cs="Arial"/>
        </w:rPr>
        <w:t xml:space="preserve"> Kč. Projekt </w:t>
      </w:r>
      <w:r w:rsidRPr="007C0CBB">
        <w:rPr>
          <w:rFonts w:ascii="Arial" w:hAnsi="Arial" w:cs="Arial"/>
        </w:rPr>
        <w:t>byl</w:t>
      </w:r>
      <w:r w:rsidR="00F07202">
        <w:rPr>
          <w:rFonts w:ascii="Arial" w:hAnsi="Arial" w:cs="Arial"/>
        </w:rPr>
        <w:t xml:space="preserve"> </w:t>
      </w:r>
      <w:r w:rsidR="000F6587" w:rsidRPr="007C0CBB">
        <w:rPr>
          <w:rFonts w:ascii="Arial" w:hAnsi="Arial" w:cs="Arial"/>
        </w:rPr>
        <w:t xml:space="preserve">realizován v období od </w:t>
      </w:r>
      <w:r w:rsidR="00325F8E">
        <w:rPr>
          <w:rFonts w:ascii="Arial" w:hAnsi="Arial" w:cs="Arial"/>
        </w:rPr>
        <w:t xml:space="preserve"> </w:t>
      </w:r>
      <w:r w:rsidR="004442FF">
        <w:rPr>
          <w:rFonts w:ascii="Arial" w:hAnsi="Arial" w:cs="Arial"/>
        </w:rPr>
        <w:t xml:space="preserve"> 2. </w:t>
      </w:r>
      <w:r w:rsidR="000F6587" w:rsidRPr="007C0CBB">
        <w:rPr>
          <w:rFonts w:ascii="Arial" w:hAnsi="Arial" w:cs="Arial"/>
        </w:rPr>
        <w:t>5. do 30.11.2023.</w:t>
      </w:r>
      <w:r w:rsidR="000F6587">
        <w:rPr>
          <w:rStyle w:val="Znakapoznpodarou"/>
          <w:rFonts w:ascii="Arial" w:hAnsi="Arial" w:cs="Arial"/>
        </w:rPr>
        <w:footnoteReference w:id="29"/>
      </w:r>
    </w:p>
    <w:p w14:paraId="4D6E1FC4" w14:textId="77777777" w:rsidR="000F6587" w:rsidRDefault="000F6587" w:rsidP="000F6587">
      <w:pPr>
        <w:pStyle w:val="Odstavecseseznamem"/>
        <w:jc w:val="both"/>
        <w:rPr>
          <w:rFonts w:ascii="Arial" w:hAnsi="Arial" w:cs="Arial"/>
        </w:rPr>
      </w:pPr>
    </w:p>
    <w:p w14:paraId="0DA53F16" w14:textId="6151A990" w:rsidR="007B55EE" w:rsidRDefault="007B236E" w:rsidP="007B236E">
      <w:pPr>
        <w:pStyle w:val="Odstavecseseznamem"/>
        <w:numPr>
          <w:ilvl w:val="0"/>
          <w:numId w:val="10"/>
        </w:numPr>
        <w:ind w:left="0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28C587E1" wp14:editId="437CF88A">
            <wp:simplePos x="0" y="0"/>
            <wp:positionH relativeFrom="column">
              <wp:posOffset>1270</wp:posOffset>
            </wp:positionH>
            <wp:positionV relativeFrom="paragraph">
              <wp:posOffset>-1905</wp:posOffset>
            </wp:positionV>
            <wp:extent cx="2501900" cy="1872850"/>
            <wp:effectExtent l="0" t="0" r="0" b="0"/>
            <wp:wrapSquare wrapText="bothSides"/>
            <wp:docPr id="1273291320" name="Obrázek 3" descr="Původní sta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ůvodní stav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87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C3BDF" w:rsidRPr="00CF1F05">
        <w:rPr>
          <w:rFonts w:ascii="Arial" w:hAnsi="Arial" w:cs="Arial"/>
          <w:b/>
          <w:bCs/>
        </w:rPr>
        <w:t xml:space="preserve">MSK – </w:t>
      </w:r>
      <w:r w:rsidR="00AC3BDF" w:rsidRPr="00F010FC">
        <w:rPr>
          <w:rStyle w:val="Nadpis3Char"/>
        </w:rPr>
        <w:t>Bytový</w:t>
      </w:r>
      <w:r w:rsidR="00CF0320" w:rsidRPr="00F010FC">
        <w:rPr>
          <w:rStyle w:val="Nadpis3Char"/>
        </w:rPr>
        <w:t xml:space="preserve"> dům Oderská 182, Vítkov</w:t>
      </w:r>
      <w:r w:rsidR="00AC3BDF">
        <w:rPr>
          <w:rFonts w:ascii="Arial" w:hAnsi="Arial" w:cs="Arial"/>
        </w:rPr>
        <w:t>.</w:t>
      </w:r>
      <w:r w:rsidR="00AC3BDF" w:rsidRPr="00AC3BDF">
        <w:t xml:space="preserve"> </w:t>
      </w:r>
      <w:r w:rsidR="00AC3BDF" w:rsidRPr="00AC3BDF">
        <w:rPr>
          <w:rFonts w:ascii="Arial" w:hAnsi="Arial" w:cs="Arial"/>
        </w:rPr>
        <w:t>Cílem akce bylo odstranit vybydlený, zchátralý bytový dům na ulici Oderská č.p. 182 ve Vítkově, zregenerovat plochu a ozelenit ji. A v rámci projektu následného využití vybudovat v místě opěrnou zeď, která má zajistit ochranu této lokality před kamením padajícím z přilehlého skalního masivu</w:t>
      </w:r>
      <w:r w:rsidR="007B71B2">
        <w:rPr>
          <w:rFonts w:ascii="Arial" w:hAnsi="Arial" w:cs="Arial"/>
        </w:rPr>
        <w:t>.</w:t>
      </w:r>
      <w:r w:rsidR="00CF0320" w:rsidRPr="00CF1F05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 xml:space="preserve">Celkové náklady projektu činily 3,37 mil. Kč, z toho dotace byla 1 469 229 Kč. </w:t>
      </w:r>
      <w:r w:rsidR="00192A45">
        <w:rPr>
          <w:rFonts w:ascii="Arial" w:hAnsi="Arial" w:cs="Arial"/>
        </w:rPr>
        <w:t xml:space="preserve">Projekt byl realizován </w:t>
      </w:r>
      <w:r>
        <w:rPr>
          <w:rFonts w:ascii="Arial" w:hAnsi="Arial" w:cs="Arial"/>
        </w:rPr>
        <w:t>v období 11/</w:t>
      </w:r>
      <w:r w:rsidR="000B180A">
        <w:rPr>
          <w:rFonts w:ascii="Arial" w:hAnsi="Arial" w:cs="Arial"/>
        </w:rPr>
        <w:t>2022–06</w:t>
      </w:r>
      <w:r>
        <w:rPr>
          <w:rFonts w:ascii="Arial" w:hAnsi="Arial" w:cs="Arial"/>
        </w:rPr>
        <w:t>/2023</w:t>
      </w:r>
      <w:r w:rsidR="008C62A9">
        <w:rPr>
          <w:rFonts w:ascii="Arial" w:hAnsi="Arial" w:cs="Arial"/>
        </w:rPr>
        <w:t>.</w:t>
      </w:r>
      <w:r w:rsidR="007B71B2">
        <w:rPr>
          <w:rStyle w:val="Znakapoznpodarou"/>
          <w:rFonts w:ascii="Arial" w:hAnsi="Arial" w:cs="Arial"/>
        </w:rPr>
        <w:footnoteReference w:id="30"/>
      </w:r>
      <w:r w:rsidR="00CF0320" w:rsidRPr="00CF1F05">
        <w:rPr>
          <w:rFonts w:ascii="Arial" w:hAnsi="Arial" w:cs="Arial"/>
        </w:rPr>
        <w:t xml:space="preserve"> </w:t>
      </w:r>
    </w:p>
    <w:p w14:paraId="3CFB7707" w14:textId="77777777" w:rsidR="00AC3BDF" w:rsidRPr="00AC3BDF" w:rsidRDefault="00AC3BDF" w:rsidP="00AC3BDF">
      <w:pPr>
        <w:pStyle w:val="Odstavecseseznamem"/>
        <w:rPr>
          <w:rFonts w:ascii="Arial" w:hAnsi="Arial" w:cs="Arial"/>
        </w:rPr>
      </w:pPr>
    </w:p>
    <w:p w14:paraId="6408B458" w14:textId="77777777" w:rsidR="00AC3BDF" w:rsidRPr="00CF1F05" w:rsidRDefault="00AC3BDF" w:rsidP="00AC3BDF">
      <w:pPr>
        <w:pStyle w:val="Odstavecseseznamem"/>
        <w:jc w:val="both"/>
        <w:rPr>
          <w:rFonts w:ascii="Arial" w:hAnsi="Arial" w:cs="Arial"/>
        </w:rPr>
      </w:pPr>
    </w:p>
    <w:p w14:paraId="515D2628" w14:textId="15F17121" w:rsidR="007B55EE" w:rsidRPr="00CF1F05" w:rsidRDefault="00184EDF" w:rsidP="00CF1F05">
      <w:pPr>
        <w:pStyle w:val="Odstavecseseznamem"/>
        <w:numPr>
          <w:ilvl w:val="0"/>
          <w:numId w:val="10"/>
        </w:numPr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 xml:space="preserve">KVK – </w:t>
      </w:r>
      <w:r w:rsidRPr="00F010FC">
        <w:rPr>
          <w:rStyle w:val="Nadpis3Char"/>
        </w:rPr>
        <w:t>Demolice</w:t>
      </w:r>
      <w:r w:rsidR="00CF0320" w:rsidRPr="00F010FC">
        <w:rPr>
          <w:rStyle w:val="Nadpis3Char"/>
        </w:rPr>
        <w:t xml:space="preserve"> objektu p.</w:t>
      </w:r>
      <w:r w:rsidR="00E221D8">
        <w:rPr>
          <w:rStyle w:val="Nadpis3Char"/>
        </w:rPr>
        <w:t xml:space="preserve"> </w:t>
      </w:r>
      <w:r w:rsidR="00CF0320" w:rsidRPr="00F010FC">
        <w:rPr>
          <w:rStyle w:val="Nadpis3Char"/>
        </w:rPr>
        <w:t>č. 224 a 225 v k.ú. Oloví</w:t>
      </w:r>
      <w:r w:rsidR="00CF0320" w:rsidRPr="00CF1F05">
        <w:rPr>
          <w:rFonts w:ascii="Arial" w:hAnsi="Arial" w:cs="Arial"/>
        </w:rPr>
        <w:t>,</w:t>
      </w:r>
      <w:r w:rsidR="001B34DA">
        <w:rPr>
          <w:rFonts w:ascii="Arial" w:hAnsi="Arial" w:cs="Arial"/>
        </w:rPr>
        <w:t xml:space="preserve"> Cílem projektu bylo odstranění zastaralého bytového domu č. p.</w:t>
      </w:r>
      <w:r w:rsidR="007B236E">
        <w:rPr>
          <w:rFonts w:ascii="Arial" w:hAnsi="Arial" w:cs="Arial"/>
        </w:rPr>
        <w:t xml:space="preserve"> </w:t>
      </w:r>
      <w:r w:rsidR="001B34DA">
        <w:rPr>
          <w:rFonts w:ascii="Arial" w:hAnsi="Arial" w:cs="Arial"/>
        </w:rPr>
        <w:t>206 a č.p. 208. Dům byl částečně zchátralý a nevyužitelný</w:t>
      </w:r>
      <w:r w:rsidR="00662694">
        <w:rPr>
          <w:rFonts w:ascii="Arial" w:hAnsi="Arial" w:cs="Arial"/>
        </w:rPr>
        <w:t>. Demoliční práce byly provedeny v souladu s projektovou dokumentací. Revitalizované území</w:t>
      </w:r>
      <w:r w:rsidR="007B236E">
        <w:rPr>
          <w:rFonts w:ascii="Arial" w:hAnsi="Arial" w:cs="Arial"/>
        </w:rPr>
        <w:t xml:space="preserve"> </w:t>
      </w:r>
      <w:proofErr w:type="gramStart"/>
      <w:r w:rsidR="00662694">
        <w:rPr>
          <w:rFonts w:ascii="Arial" w:hAnsi="Arial" w:cs="Arial"/>
        </w:rPr>
        <w:t>slouží</w:t>
      </w:r>
      <w:proofErr w:type="gramEnd"/>
      <w:r w:rsidR="00662694">
        <w:rPr>
          <w:rFonts w:ascii="Arial" w:hAnsi="Arial" w:cs="Arial"/>
        </w:rPr>
        <w:t xml:space="preserve"> jako klidová plocha, pro využití aktivní </w:t>
      </w:r>
      <w:r>
        <w:rPr>
          <w:rFonts w:ascii="Arial" w:hAnsi="Arial" w:cs="Arial"/>
        </w:rPr>
        <w:t>i pasivní</w:t>
      </w:r>
      <w:r w:rsidR="00662694">
        <w:rPr>
          <w:rFonts w:ascii="Arial" w:hAnsi="Arial" w:cs="Arial"/>
        </w:rPr>
        <w:t xml:space="preserve"> odpočinek. </w:t>
      </w:r>
      <w:r w:rsidR="00CF0320" w:rsidRPr="00CF1F05">
        <w:rPr>
          <w:rFonts w:ascii="Arial" w:hAnsi="Arial" w:cs="Arial"/>
        </w:rPr>
        <w:t xml:space="preserve"> </w:t>
      </w:r>
      <w:r w:rsidR="007B236E">
        <w:rPr>
          <w:rFonts w:ascii="Arial" w:hAnsi="Arial" w:cs="Arial"/>
        </w:rPr>
        <w:t>Celkové náklady projektu 1 037 346 Kč d</w:t>
      </w:r>
      <w:r w:rsidR="00CF0320" w:rsidRPr="00CF1F05">
        <w:rPr>
          <w:rFonts w:ascii="Arial" w:hAnsi="Arial" w:cs="Arial"/>
        </w:rPr>
        <w:t xml:space="preserve">otace </w:t>
      </w:r>
      <w:r w:rsidR="00B67FDB">
        <w:rPr>
          <w:rFonts w:ascii="Arial" w:hAnsi="Arial" w:cs="Arial"/>
        </w:rPr>
        <w:t xml:space="preserve">byla poskytnuta ve výši </w:t>
      </w:r>
      <w:r w:rsidR="00CF0320" w:rsidRPr="00CF1F05">
        <w:rPr>
          <w:rFonts w:ascii="Arial" w:hAnsi="Arial" w:cs="Arial"/>
        </w:rPr>
        <w:t>608</w:t>
      </w:r>
      <w:r w:rsidR="007B236E">
        <w:rPr>
          <w:rFonts w:ascii="Arial" w:hAnsi="Arial" w:cs="Arial"/>
        </w:rPr>
        <w:t xml:space="preserve"> 805</w:t>
      </w:r>
      <w:r w:rsidR="00CF0320" w:rsidRPr="00CF1F05">
        <w:rPr>
          <w:rFonts w:ascii="Arial" w:hAnsi="Arial" w:cs="Arial"/>
        </w:rPr>
        <w:t xml:space="preserve"> Kč</w:t>
      </w:r>
      <w:r w:rsidR="00B67FDB">
        <w:rPr>
          <w:rFonts w:ascii="Arial" w:hAnsi="Arial" w:cs="Arial"/>
        </w:rPr>
        <w:t>.</w:t>
      </w:r>
      <w:r w:rsidR="00B67FDB">
        <w:rPr>
          <w:rStyle w:val="Znakapoznpodarou"/>
          <w:rFonts w:ascii="Arial" w:hAnsi="Arial" w:cs="Arial"/>
        </w:rPr>
        <w:footnoteReference w:id="31"/>
      </w:r>
    </w:p>
    <w:p w14:paraId="4BA27BA2" w14:textId="377C96F9" w:rsidR="007B55EE" w:rsidRPr="00CF1F05" w:rsidRDefault="007B55EE" w:rsidP="00CF1F05">
      <w:pPr>
        <w:jc w:val="both"/>
        <w:rPr>
          <w:rFonts w:ascii="Arial" w:hAnsi="Arial" w:cs="Arial"/>
          <w:b/>
          <w:bCs/>
        </w:rPr>
      </w:pPr>
    </w:p>
    <w:p w14:paraId="18C813D3" w14:textId="0031EA2D" w:rsidR="007B55EE" w:rsidRPr="00A060DC" w:rsidRDefault="00A060DC" w:rsidP="00CF1F05">
      <w:pPr>
        <w:jc w:val="both"/>
        <w:rPr>
          <w:rFonts w:ascii="Arial" w:hAnsi="Arial" w:cs="Arial"/>
          <w:b/>
          <w:bCs/>
        </w:rPr>
      </w:pPr>
      <w:r w:rsidRPr="00A060DC">
        <w:rPr>
          <w:rFonts w:ascii="Arial" w:hAnsi="Arial" w:cs="Arial"/>
        </w:rPr>
        <w:t>Dalším dotačním programe</w:t>
      </w:r>
      <w:r w:rsidR="00E66DAD">
        <w:rPr>
          <w:rFonts w:ascii="Arial" w:hAnsi="Arial" w:cs="Arial"/>
        </w:rPr>
        <w:t>m</w:t>
      </w:r>
      <w:r w:rsidR="00E221D8">
        <w:rPr>
          <w:rFonts w:ascii="Arial" w:hAnsi="Arial" w:cs="Arial"/>
        </w:rPr>
        <w:t xml:space="preserve">, který byl využíván: </w:t>
      </w:r>
      <w:r>
        <w:rPr>
          <w:rFonts w:ascii="Arial" w:hAnsi="Arial" w:cs="Arial"/>
          <w:b/>
          <w:bCs/>
        </w:rPr>
        <w:t xml:space="preserve"> </w:t>
      </w:r>
      <w:r w:rsidR="007B55EE" w:rsidRPr="00CF1F05">
        <w:rPr>
          <w:rFonts w:ascii="Arial" w:hAnsi="Arial" w:cs="Arial"/>
          <w:b/>
          <w:bCs/>
        </w:rPr>
        <w:t>Realokace IROP č.</w:t>
      </w:r>
      <w:r w:rsidR="00770EF6">
        <w:rPr>
          <w:rFonts w:ascii="Arial" w:hAnsi="Arial" w:cs="Arial"/>
          <w:b/>
          <w:bCs/>
        </w:rPr>
        <w:t xml:space="preserve"> </w:t>
      </w:r>
      <w:r w:rsidR="007B55EE" w:rsidRPr="00CF1F05">
        <w:rPr>
          <w:rFonts w:ascii="Arial" w:hAnsi="Arial" w:cs="Arial"/>
          <w:b/>
          <w:bCs/>
        </w:rPr>
        <w:t xml:space="preserve">89 nízkoemisní vozidla a bezemisní vozidla pro uhelné regiony – </w:t>
      </w:r>
      <w:r w:rsidR="00EA7EF2" w:rsidRPr="00A060DC">
        <w:rPr>
          <w:rFonts w:ascii="Arial" w:hAnsi="Arial" w:cs="Arial"/>
        </w:rPr>
        <w:t>dotace 940 mil. Kč pro MSK</w:t>
      </w:r>
      <w:r w:rsidRPr="00A060DC">
        <w:rPr>
          <w:rFonts w:ascii="Arial" w:hAnsi="Arial" w:cs="Arial"/>
        </w:rPr>
        <w:t xml:space="preserve"> v</w:t>
      </w:r>
      <w:r w:rsidR="00522152">
        <w:rPr>
          <w:rFonts w:ascii="Arial" w:hAnsi="Arial" w:cs="Arial"/>
        </w:rPr>
        <w:t xml:space="preserve">e vztahu k </w:t>
      </w:r>
      <w:r w:rsidRPr="00A060DC">
        <w:rPr>
          <w:rFonts w:ascii="Arial" w:hAnsi="Arial" w:cs="Arial"/>
        </w:rPr>
        <w:t xml:space="preserve">opatření </w:t>
      </w:r>
      <w:r w:rsidRPr="00A060DC">
        <w:rPr>
          <w:rFonts w:ascii="Arial" w:hAnsi="Arial" w:cs="Arial"/>
          <w:b/>
          <w:bCs/>
        </w:rPr>
        <w:t>Zlepšit kvalitu ovzduší.</w:t>
      </w:r>
    </w:p>
    <w:p w14:paraId="085FD4F8" w14:textId="621A2C59" w:rsidR="00614504" w:rsidRDefault="00614504" w:rsidP="00CF1F05">
      <w:pPr>
        <w:jc w:val="both"/>
        <w:rPr>
          <w:rFonts w:ascii="Arial" w:hAnsi="Arial" w:cs="Arial"/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1B867C70" wp14:editId="212433AB">
            <wp:simplePos x="0" y="0"/>
            <wp:positionH relativeFrom="margin">
              <wp:align>left</wp:align>
            </wp:positionH>
            <wp:positionV relativeFrom="paragraph">
              <wp:posOffset>226060</wp:posOffset>
            </wp:positionV>
            <wp:extent cx="2501900" cy="1719580"/>
            <wp:effectExtent l="0" t="0" r="0" b="0"/>
            <wp:wrapSquare wrapText="bothSides"/>
            <wp:docPr id="155843398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71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60DC" w:rsidRPr="00A060DC">
        <w:rPr>
          <w:rFonts w:ascii="Arial" w:hAnsi="Arial" w:cs="Arial"/>
          <w:b/>
          <w:bCs/>
          <w:i/>
          <w:iCs/>
        </w:rPr>
        <w:t>Vybraný projekt</w:t>
      </w:r>
      <w:r>
        <w:rPr>
          <w:rFonts w:ascii="Arial" w:hAnsi="Arial" w:cs="Arial"/>
          <w:b/>
          <w:bCs/>
          <w:i/>
          <w:iCs/>
        </w:rPr>
        <w:t>:</w:t>
      </w:r>
    </w:p>
    <w:p w14:paraId="4E69D3CE" w14:textId="172A5597" w:rsidR="007B55EE" w:rsidRPr="00614504" w:rsidRDefault="004B35A4" w:rsidP="00614504">
      <w:pPr>
        <w:pStyle w:val="Odstavecseseznamem"/>
        <w:numPr>
          <w:ilvl w:val="0"/>
          <w:numId w:val="20"/>
        </w:numPr>
        <w:jc w:val="both"/>
        <w:rPr>
          <w:rFonts w:ascii="Arial" w:hAnsi="Arial" w:cs="Arial"/>
          <w:b/>
          <w:bCs/>
          <w:i/>
          <w:iCs/>
        </w:rPr>
      </w:pPr>
      <w:r w:rsidRPr="00614504">
        <w:rPr>
          <w:rFonts w:ascii="Arial" w:hAnsi="Arial" w:cs="Arial"/>
          <w:b/>
          <w:bCs/>
        </w:rPr>
        <w:t xml:space="preserve">MSK – </w:t>
      </w:r>
      <w:r w:rsidRPr="00F010FC">
        <w:rPr>
          <w:rStyle w:val="Nadpis3Char"/>
        </w:rPr>
        <w:t>Nákup</w:t>
      </w:r>
      <w:r w:rsidR="00EA7EF2" w:rsidRPr="00F010FC">
        <w:rPr>
          <w:rStyle w:val="Nadpis3Char"/>
        </w:rPr>
        <w:t xml:space="preserve"> vozidel pro DPO z IROP_9</w:t>
      </w:r>
      <w:r w:rsidRPr="00614504">
        <w:rPr>
          <w:rFonts w:ascii="Arial" w:hAnsi="Arial" w:cs="Arial"/>
        </w:rPr>
        <w:t xml:space="preserve">. Předmětem projektu </w:t>
      </w:r>
      <w:r w:rsidR="00614504">
        <w:rPr>
          <w:rFonts w:ascii="Arial" w:hAnsi="Arial" w:cs="Arial"/>
        </w:rPr>
        <w:t xml:space="preserve">byla </w:t>
      </w:r>
      <w:r w:rsidRPr="00614504">
        <w:rPr>
          <w:rFonts w:ascii="Arial" w:hAnsi="Arial" w:cs="Arial"/>
        </w:rPr>
        <w:t>modernizace vozového parku DPO nákupem 12 ks vozidel, z toho 2 ks velkokapacitních tramvají a 10 ks 18</w:t>
      </w:r>
      <w:r w:rsidR="007C0CBB" w:rsidRPr="00614504">
        <w:rPr>
          <w:rFonts w:ascii="Arial" w:hAnsi="Arial" w:cs="Arial"/>
        </w:rPr>
        <w:t xml:space="preserve"> </w:t>
      </w:r>
      <w:r w:rsidRPr="00614504">
        <w:rPr>
          <w:rFonts w:ascii="Arial" w:hAnsi="Arial" w:cs="Arial"/>
        </w:rPr>
        <w:t xml:space="preserve">m autobusů na CNG za účelem maximální ekologizace MHD. Všechna nově pořizovaná vozidla </w:t>
      </w:r>
      <w:r w:rsidR="00614504">
        <w:rPr>
          <w:rFonts w:ascii="Arial" w:hAnsi="Arial" w:cs="Arial"/>
        </w:rPr>
        <w:t>jsou</w:t>
      </w:r>
      <w:r w:rsidRPr="00614504">
        <w:rPr>
          <w:rFonts w:ascii="Arial" w:hAnsi="Arial" w:cs="Arial"/>
        </w:rPr>
        <w:t xml:space="preserve"> bezbariérová. Realizací projektu Dopravní podnik </w:t>
      </w:r>
      <w:r w:rsidR="007C0CBB" w:rsidRPr="00614504">
        <w:rPr>
          <w:rFonts w:ascii="Arial" w:hAnsi="Arial" w:cs="Arial"/>
        </w:rPr>
        <w:t>Ostrava a.</w:t>
      </w:r>
      <w:r w:rsidRPr="00614504">
        <w:rPr>
          <w:rFonts w:ascii="Arial" w:hAnsi="Arial" w:cs="Arial"/>
        </w:rPr>
        <w:t xml:space="preserve">s. usiluje o další zkvalitnění veřejné hromadně dopravy, snížení emisí z dopravy a zajištění dostupnosti MHD pro osoby s omezenou schopností pohybu a orientace, čímž dojde ke </w:t>
      </w:r>
      <w:r w:rsidR="00572BF7" w:rsidRPr="00614504">
        <w:rPr>
          <w:rFonts w:ascii="Arial" w:hAnsi="Arial" w:cs="Arial"/>
        </w:rPr>
        <w:t>z</w:t>
      </w:r>
      <w:r w:rsidRPr="00614504">
        <w:rPr>
          <w:rFonts w:ascii="Arial" w:hAnsi="Arial" w:cs="Arial"/>
        </w:rPr>
        <w:t>výšení regionální mobility. D</w:t>
      </w:r>
      <w:r w:rsidR="00EA7EF2" w:rsidRPr="00614504">
        <w:rPr>
          <w:rFonts w:ascii="Arial" w:hAnsi="Arial" w:cs="Arial"/>
        </w:rPr>
        <w:t xml:space="preserve">otace </w:t>
      </w:r>
      <w:r w:rsidR="00614504">
        <w:rPr>
          <w:rFonts w:ascii="Arial" w:hAnsi="Arial" w:cs="Arial"/>
        </w:rPr>
        <w:t xml:space="preserve">EU </w:t>
      </w:r>
      <w:r w:rsidRPr="00614504">
        <w:rPr>
          <w:rFonts w:ascii="Arial" w:hAnsi="Arial" w:cs="Arial"/>
        </w:rPr>
        <w:t xml:space="preserve">byla poskytnuta ve výši </w:t>
      </w:r>
      <w:r w:rsidR="00EA7EF2" w:rsidRPr="00614504">
        <w:rPr>
          <w:rFonts w:ascii="Arial" w:hAnsi="Arial" w:cs="Arial"/>
        </w:rPr>
        <w:t>16</w:t>
      </w:r>
      <w:r w:rsidR="00614504">
        <w:rPr>
          <w:rFonts w:ascii="Arial" w:hAnsi="Arial" w:cs="Arial"/>
        </w:rPr>
        <w:t>1 847 930</w:t>
      </w:r>
      <w:r w:rsidR="00EA7EF2" w:rsidRPr="00614504">
        <w:rPr>
          <w:rFonts w:ascii="Arial" w:hAnsi="Arial" w:cs="Arial"/>
        </w:rPr>
        <w:t xml:space="preserve"> Kč</w:t>
      </w:r>
      <w:r w:rsidR="00770EF6">
        <w:rPr>
          <w:rFonts w:ascii="Arial" w:hAnsi="Arial" w:cs="Arial"/>
        </w:rPr>
        <w:t>. Projekt byl ukončen 28. 02. 2022.</w:t>
      </w:r>
      <w:r>
        <w:rPr>
          <w:rStyle w:val="Znakapoznpodarou"/>
          <w:rFonts w:ascii="Arial" w:hAnsi="Arial" w:cs="Arial"/>
        </w:rPr>
        <w:footnoteReference w:id="32"/>
      </w:r>
    </w:p>
    <w:p w14:paraId="5D09E97C" w14:textId="77777777" w:rsidR="00AF4301" w:rsidRPr="00CF1F05" w:rsidRDefault="00AF4301" w:rsidP="00CF1F05">
      <w:pPr>
        <w:pStyle w:val="Odstavecseseznamem"/>
        <w:jc w:val="both"/>
        <w:rPr>
          <w:rFonts w:ascii="Arial" w:hAnsi="Arial" w:cs="Arial"/>
          <w:b/>
          <w:bCs/>
        </w:rPr>
      </w:pPr>
    </w:p>
    <w:p w14:paraId="090E241B" w14:textId="22D602AB" w:rsidR="00960F1B" w:rsidRPr="00CF1F05" w:rsidRDefault="00770EF6" w:rsidP="00CF1F05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>V kontextu</w:t>
      </w:r>
      <w:r w:rsidR="004442FF" w:rsidRPr="004442FF">
        <w:rPr>
          <w:rFonts w:ascii="Arial" w:hAnsi="Arial" w:cs="Arial"/>
        </w:rPr>
        <w:t xml:space="preserve"> stejné</w:t>
      </w:r>
      <w:r>
        <w:rPr>
          <w:rFonts w:ascii="Arial" w:hAnsi="Arial" w:cs="Arial"/>
        </w:rPr>
        <w:t>ho</w:t>
      </w:r>
      <w:r w:rsidR="004442FF" w:rsidRPr="004442FF">
        <w:rPr>
          <w:rFonts w:ascii="Arial" w:hAnsi="Arial" w:cs="Arial"/>
        </w:rPr>
        <w:t xml:space="preserve"> opatření bylo v rámci výzvy</w:t>
      </w:r>
      <w:r w:rsidR="004442FF">
        <w:rPr>
          <w:rFonts w:ascii="Arial" w:hAnsi="Arial" w:cs="Arial"/>
          <w:b/>
          <w:bCs/>
        </w:rPr>
        <w:t xml:space="preserve"> </w:t>
      </w:r>
      <w:r w:rsidR="00EA7EF2" w:rsidRPr="00CF1F05">
        <w:rPr>
          <w:rFonts w:ascii="Arial" w:hAnsi="Arial" w:cs="Arial"/>
          <w:b/>
          <w:bCs/>
        </w:rPr>
        <w:t xml:space="preserve">IROP - 93. </w:t>
      </w:r>
      <w:r>
        <w:rPr>
          <w:rFonts w:ascii="Arial" w:hAnsi="Arial" w:cs="Arial"/>
          <w:b/>
          <w:bCs/>
        </w:rPr>
        <w:t xml:space="preserve">výzva </w:t>
      </w:r>
      <w:r w:rsidR="00EA7EF2" w:rsidRPr="00CF1F05">
        <w:rPr>
          <w:rFonts w:ascii="Arial" w:hAnsi="Arial" w:cs="Arial"/>
          <w:b/>
          <w:bCs/>
        </w:rPr>
        <w:t xml:space="preserve">Nízkoemisní a bezemisní vozidla pro uhelné regiony II </w:t>
      </w:r>
      <w:r w:rsidR="004442FF" w:rsidRPr="004442FF">
        <w:rPr>
          <w:rFonts w:ascii="Arial" w:hAnsi="Arial" w:cs="Arial"/>
        </w:rPr>
        <w:t xml:space="preserve">podpořeny projekty s dotací </w:t>
      </w:r>
      <w:r w:rsidR="00EA7EF2" w:rsidRPr="004442FF">
        <w:rPr>
          <w:rFonts w:ascii="Arial" w:hAnsi="Arial" w:cs="Arial"/>
        </w:rPr>
        <w:t xml:space="preserve">cca 775 </w:t>
      </w:r>
      <w:r w:rsidR="00114378" w:rsidRPr="004442FF">
        <w:rPr>
          <w:rFonts w:ascii="Arial" w:hAnsi="Arial" w:cs="Arial"/>
        </w:rPr>
        <w:t>mil.</w:t>
      </w:r>
      <w:r w:rsidR="00114378">
        <w:rPr>
          <w:rFonts w:ascii="Arial" w:hAnsi="Arial" w:cs="Arial"/>
        </w:rPr>
        <w:t xml:space="preserve"> Kč</w:t>
      </w:r>
      <w:r w:rsidR="00EA7EF2" w:rsidRPr="004442FF">
        <w:rPr>
          <w:rFonts w:ascii="Arial" w:hAnsi="Arial" w:cs="Arial"/>
        </w:rPr>
        <w:t xml:space="preserve"> pro MSK a KVK</w:t>
      </w:r>
      <w:r w:rsidR="004442FF">
        <w:rPr>
          <w:rFonts w:ascii="Arial" w:hAnsi="Arial" w:cs="Arial"/>
        </w:rPr>
        <w:t>.</w:t>
      </w:r>
    </w:p>
    <w:p w14:paraId="30EE614F" w14:textId="77EC8C23" w:rsidR="00691AD0" w:rsidRPr="00117DC1" w:rsidRDefault="00117DC1" w:rsidP="00CF1F05">
      <w:pPr>
        <w:jc w:val="both"/>
        <w:rPr>
          <w:rFonts w:ascii="Arial" w:hAnsi="Arial" w:cs="Arial"/>
          <w:b/>
          <w:bCs/>
          <w:i/>
          <w:iCs/>
        </w:rPr>
      </w:pPr>
      <w:r w:rsidRPr="00117DC1">
        <w:rPr>
          <w:rFonts w:ascii="Arial" w:hAnsi="Arial" w:cs="Arial"/>
          <w:b/>
          <w:bCs/>
          <w:i/>
          <w:iCs/>
          <w:noProof/>
        </w:rPr>
        <w:drawing>
          <wp:anchor distT="0" distB="0" distL="114300" distR="114300" simplePos="0" relativeHeight="251683840" behindDoc="0" locked="0" layoutInCell="1" allowOverlap="1" wp14:anchorId="58CFA451" wp14:editId="43D8B900">
            <wp:simplePos x="0" y="0"/>
            <wp:positionH relativeFrom="column">
              <wp:posOffset>26670</wp:posOffset>
            </wp:positionH>
            <wp:positionV relativeFrom="paragraph">
              <wp:posOffset>272415</wp:posOffset>
            </wp:positionV>
            <wp:extent cx="2540000" cy="1548130"/>
            <wp:effectExtent l="0" t="0" r="0" b="0"/>
            <wp:wrapSquare wrapText="bothSides"/>
            <wp:docPr id="260880706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154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91AD0" w:rsidRPr="00117DC1">
        <w:rPr>
          <w:rFonts w:ascii="Arial" w:hAnsi="Arial" w:cs="Arial"/>
          <w:b/>
          <w:bCs/>
          <w:i/>
          <w:iCs/>
        </w:rPr>
        <w:t>Vybrané projekty:</w:t>
      </w:r>
    </w:p>
    <w:p w14:paraId="56A17576" w14:textId="61D72767" w:rsidR="00EA7EF2" w:rsidRDefault="007E23A3" w:rsidP="0024278E">
      <w:pPr>
        <w:pStyle w:val="Odstavecseseznamem"/>
        <w:numPr>
          <w:ilvl w:val="0"/>
          <w:numId w:val="9"/>
        </w:numPr>
        <w:ind w:left="4253"/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 xml:space="preserve">MSK – </w:t>
      </w:r>
      <w:r w:rsidRPr="00990CFD">
        <w:rPr>
          <w:rStyle w:val="Nadpis3Char"/>
        </w:rPr>
        <w:t>Pořízení</w:t>
      </w:r>
      <w:r w:rsidR="00AF4301" w:rsidRPr="00990CFD">
        <w:rPr>
          <w:rStyle w:val="Nadpis3Char"/>
        </w:rPr>
        <w:t xml:space="preserve"> nízkoemisních vozidel pro příměstskou dopravu v lokalitě </w:t>
      </w:r>
      <w:proofErr w:type="spellStart"/>
      <w:r w:rsidR="00AF4301" w:rsidRPr="00990CFD">
        <w:rPr>
          <w:rStyle w:val="Nadpis3Char"/>
        </w:rPr>
        <w:t>Havířovsko</w:t>
      </w:r>
      <w:proofErr w:type="spellEnd"/>
      <w:r w:rsidR="00990CFD">
        <w:rPr>
          <w:rFonts w:ascii="Arial" w:hAnsi="Arial" w:cs="Arial"/>
        </w:rPr>
        <w:t>.</w:t>
      </w:r>
      <w:r w:rsidR="00AF4301" w:rsidRPr="00CF1F05">
        <w:rPr>
          <w:rFonts w:ascii="Arial" w:hAnsi="Arial" w:cs="Arial"/>
        </w:rPr>
        <w:t xml:space="preserve"> </w:t>
      </w:r>
      <w:r w:rsidR="00117DC1" w:rsidRPr="00117DC1">
        <w:rPr>
          <w:rFonts w:ascii="Arial" w:hAnsi="Arial" w:cs="Arial"/>
        </w:rPr>
        <w:t xml:space="preserve">Cílem projektu byl nákup 29 kusů nízkoemisních autobusů s pohonem na CNG pro příměstskou hromadnou dopravu v lokalitě </w:t>
      </w:r>
      <w:proofErr w:type="spellStart"/>
      <w:r w:rsidR="00117DC1" w:rsidRPr="00117DC1">
        <w:rPr>
          <w:rFonts w:ascii="Arial" w:hAnsi="Arial" w:cs="Arial"/>
        </w:rPr>
        <w:t>Havířovsko</w:t>
      </w:r>
      <w:proofErr w:type="spellEnd"/>
      <w:r w:rsidR="00117DC1">
        <w:rPr>
          <w:rFonts w:ascii="Arial" w:hAnsi="Arial" w:cs="Arial"/>
        </w:rPr>
        <w:t xml:space="preserve">. </w:t>
      </w:r>
      <w:r w:rsidR="00117DC1">
        <w:rPr>
          <w:rFonts w:ascii="Roboto" w:hAnsi="Roboto"/>
          <w:color w:val="1A1F2A"/>
          <w:shd w:val="clear" w:color="auto" w:fill="FFFFFF"/>
        </w:rPr>
        <w:t xml:space="preserve">Realizací projektu dojde ke zvýšení podílu udržitelných forem dopravy. Projekt přispěje k řešení problému kvality ovzduší na řešeném území. </w:t>
      </w:r>
      <w:r w:rsidR="00117DC1">
        <w:rPr>
          <w:rFonts w:ascii="Arial" w:hAnsi="Arial" w:cs="Arial"/>
        </w:rPr>
        <w:t xml:space="preserve">Celkové náklady projektu byly </w:t>
      </w:r>
      <w:r w:rsidR="00AF4301" w:rsidRPr="00CF1F05">
        <w:rPr>
          <w:rFonts w:ascii="Arial" w:hAnsi="Arial" w:cs="Arial"/>
        </w:rPr>
        <w:t>168</w:t>
      </w:r>
      <w:r w:rsidR="00117DC1">
        <w:rPr>
          <w:rFonts w:ascii="Arial" w:hAnsi="Arial" w:cs="Arial"/>
        </w:rPr>
        <w:t> </w:t>
      </w:r>
      <w:r w:rsidR="00AF4301" w:rsidRPr="00CF1F05">
        <w:rPr>
          <w:rFonts w:ascii="Arial" w:hAnsi="Arial" w:cs="Arial"/>
        </w:rPr>
        <w:t>7</w:t>
      </w:r>
      <w:r w:rsidR="00117DC1">
        <w:rPr>
          <w:rFonts w:ascii="Arial" w:hAnsi="Arial" w:cs="Arial"/>
        </w:rPr>
        <w:t>60 000</w:t>
      </w:r>
      <w:r w:rsidR="00AF4301" w:rsidRPr="00CF1F05">
        <w:rPr>
          <w:rFonts w:ascii="Arial" w:hAnsi="Arial" w:cs="Arial"/>
        </w:rPr>
        <w:t xml:space="preserve"> Kč, dotace </w:t>
      </w:r>
      <w:r w:rsidR="00117DC1">
        <w:rPr>
          <w:rFonts w:ascii="Arial" w:hAnsi="Arial" w:cs="Arial"/>
        </w:rPr>
        <w:t xml:space="preserve">EU činila </w:t>
      </w:r>
      <w:r w:rsidR="00AF4301" w:rsidRPr="00CF1F05">
        <w:rPr>
          <w:rFonts w:ascii="Arial" w:hAnsi="Arial" w:cs="Arial"/>
        </w:rPr>
        <w:t>143,4</w:t>
      </w:r>
      <w:r w:rsidR="00117DC1">
        <w:rPr>
          <w:rFonts w:ascii="Arial" w:hAnsi="Arial" w:cs="Arial"/>
        </w:rPr>
        <w:t>5</w:t>
      </w:r>
      <w:r w:rsidR="00AF4301" w:rsidRPr="00CF1F05">
        <w:rPr>
          <w:rFonts w:ascii="Arial" w:hAnsi="Arial" w:cs="Arial"/>
        </w:rPr>
        <w:t xml:space="preserve"> mil.</w:t>
      </w:r>
      <w:r w:rsidR="00117DC1">
        <w:rPr>
          <w:rFonts w:ascii="Arial" w:hAnsi="Arial" w:cs="Arial"/>
        </w:rPr>
        <w:t xml:space="preserve"> Kč.</w:t>
      </w:r>
      <w:r w:rsidR="00117DC1">
        <w:rPr>
          <w:rStyle w:val="Znakapoznpodarou"/>
          <w:rFonts w:ascii="Arial" w:hAnsi="Arial" w:cs="Arial"/>
        </w:rPr>
        <w:footnoteReference w:id="33"/>
      </w:r>
    </w:p>
    <w:p w14:paraId="17B738BE" w14:textId="77777777" w:rsidR="004442FF" w:rsidRPr="00CF1F05" w:rsidRDefault="004442FF" w:rsidP="004442FF">
      <w:pPr>
        <w:pStyle w:val="Odstavecseseznamem"/>
        <w:jc w:val="both"/>
        <w:rPr>
          <w:rFonts w:ascii="Arial" w:hAnsi="Arial" w:cs="Arial"/>
        </w:rPr>
      </w:pPr>
    </w:p>
    <w:p w14:paraId="0072B7FB" w14:textId="0985A4CE" w:rsidR="00EA7EF2" w:rsidRPr="00CF1F05" w:rsidRDefault="00AF4301" w:rsidP="00CF1F05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  <w:b/>
          <w:bCs/>
        </w:rPr>
      </w:pPr>
      <w:r w:rsidRPr="00CF1F05">
        <w:rPr>
          <w:rFonts w:ascii="Arial" w:hAnsi="Arial" w:cs="Arial"/>
          <w:b/>
          <w:bCs/>
        </w:rPr>
        <w:t xml:space="preserve">KVK </w:t>
      </w:r>
      <w:r w:rsidR="00D629C6" w:rsidRPr="00CF1F05">
        <w:rPr>
          <w:rFonts w:ascii="Arial" w:hAnsi="Arial" w:cs="Arial"/>
          <w:b/>
          <w:bCs/>
        </w:rPr>
        <w:t>–</w:t>
      </w:r>
      <w:r w:rsidRPr="00CF1F05">
        <w:rPr>
          <w:rFonts w:ascii="Arial" w:hAnsi="Arial" w:cs="Arial"/>
        </w:rPr>
        <w:t xml:space="preserve"> </w:t>
      </w:r>
      <w:r w:rsidR="00D629C6" w:rsidRPr="00CF1F05">
        <w:rPr>
          <w:rFonts w:ascii="Arial" w:hAnsi="Arial" w:cs="Arial"/>
        </w:rPr>
        <w:t>cca 560 mil.</w:t>
      </w:r>
      <w:r w:rsidR="00034C78">
        <w:rPr>
          <w:rFonts w:ascii="Arial" w:hAnsi="Arial" w:cs="Arial"/>
        </w:rPr>
        <w:t xml:space="preserve"> Kč byla dotace EU</w:t>
      </w:r>
      <w:r w:rsidR="00D629C6" w:rsidRPr="00CF1F05">
        <w:rPr>
          <w:rFonts w:ascii="Arial" w:hAnsi="Arial" w:cs="Arial"/>
        </w:rPr>
        <w:t xml:space="preserve"> do </w:t>
      </w:r>
      <w:r w:rsidR="006F75A1" w:rsidRPr="00CF1F05">
        <w:rPr>
          <w:rFonts w:ascii="Arial" w:hAnsi="Arial" w:cs="Arial"/>
        </w:rPr>
        <w:t xml:space="preserve">projektů KVK na </w:t>
      </w:r>
      <w:r w:rsidR="004442FF">
        <w:rPr>
          <w:rFonts w:ascii="Arial" w:hAnsi="Arial" w:cs="Arial"/>
        </w:rPr>
        <w:t>p</w:t>
      </w:r>
      <w:r w:rsidR="006F75A1" w:rsidRPr="00CF1F05">
        <w:rPr>
          <w:rFonts w:ascii="Arial" w:hAnsi="Arial" w:cs="Arial"/>
        </w:rPr>
        <w:t xml:space="preserve">odporu veřejné hromadné dopravy v KVK v oblasti II. s cílem zlepšování dopravních systémů šetrných k životnímu </w:t>
      </w:r>
      <w:r w:rsidR="000B180A" w:rsidRPr="00CF1F05">
        <w:rPr>
          <w:rFonts w:ascii="Arial" w:hAnsi="Arial" w:cs="Arial"/>
        </w:rPr>
        <w:t>prostředí, a</w:t>
      </w:r>
      <w:r w:rsidR="006F75A1" w:rsidRPr="00CF1F05">
        <w:rPr>
          <w:rFonts w:ascii="Arial" w:hAnsi="Arial" w:cs="Arial"/>
        </w:rPr>
        <w:t xml:space="preserve"> to vyřazením stávajících autobusů a nákupem nových autobusů s pohonem CNG zaručující nižší ekologické zatížení</w:t>
      </w:r>
      <w:r w:rsidR="004442FF">
        <w:rPr>
          <w:rFonts w:ascii="Arial" w:hAnsi="Arial" w:cs="Arial"/>
        </w:rPr>
        <w:t>.</w:t>
      </w:r>
      <w:r w:rsidR="006F75A1" w:rsidRPr="00CF1F05">
        <w:rPr>
          <w:rFonts w:ascii="Arial" w:hAnsi="Arial" w:cs="Arial"/>
        </w:rPr>
        <w:t xml:space="preserve"> </w:t>
      </w:r>
    </w:p>
    <w:p w14:paraId="001EE445" w14:textId="1ED4E7D2" w:rsidR="00EA7EF2" w:rsidRPr="00CF1F05" w:rsidRDefault="00CF0320" w:rsidP="00CF1F05">
      <w:pPr>
        <w:jc w:val="both"/>
        <w:rPr>
          <w:rFonts w:ascii="Arial" w:hAnsi="Arial" w:cs="Arial"/>
          <w:b/>
          <w:bCs/>
        </w:rPr>
      </w:pPr>
      <w:r w:rsidRPr="00CF1F05">
        <w:rPr>
          <w:rFonts w:ascii="Arial" w:hAnsi="Arial" w:cs="Arial"/>
          <w:b/>
          <w:bCs/>
        </w:rPr>
        <w:t xml:space="preserve">136. výzva </w:t>
      </w:r>
      <w:r w:rsidR="00EA7EF2" w:rsidRPr="00CF1F05">
        <w:rPr>
          <w:rFonts w:ascii="Arial" w:hAnsi="Arial" w:cs="Arial"/>
          <w:b/>
          <w:bCs/>
        </w:rPr>
        <w:t>Snížit emise stacionárních zdrojů podílející se na expozici obyvatelstva nadlimitním koncentracím znečišťujících látek v uhelných regionech</w:t>
      </w:r>
      <w:r w:rsidR="004442FF">
        <w:rPr>
          <w:rFonts w:ascii="Arial" w:hAnsi="Arial" w:cs="Arial"/>
          <w:b/>
          <w:bCs/>
        </w:rPr>
        <w:t xml:space="preserve"> </w:t>
      </w:r>
      <w:r w:rsidR="004442FF" w:rsidRPr="004442FF">
        <w:rPr>
          <w:rFonts w:ascii="Arial" w:hAnsi="Arial" w:cs="Arial"/>
        </w:rPr>
        <w:t xml:space="preserve">byla vyhlášena z OP ŽP opět </w:t>
      </w:r>
      <w:r w:rsidR="00D44341">
        <w:rPr>
          <w:rFonts w:ascii="Arial" w:hAnsi="Arial" w:cs="Arial"/>
        </w:rPr>
        <w:t xml:space="preserve">s vazbou </w:t>
      </w:r>
      <w:r w:rsidR="004442FF" w:rsidRPr="004442FF">
        <w:rPr>
          <w:rFonts w:ascii="Arial" w:hAnsi="Arial" w:cs="Arial"/>
        </w:rPr>
        <w:t>na opatření</w:t>
      </w:r>
      <w:r w:rsidR="004442FF">
        <w:rPr>
          <w:rFonts w:ascii="Arial" w:hAnsi="Arial" w:cs="Arial"/>
          <w:b/>
          <w:bCs/>
        </w:rPr>
        <w:t xml:space="preserve"> Zlepšit kvalitu ovzduší.</w:t>
      </w:r>
    </w:p>
    <w:p w14:paraId="066E0304" w14:textId="68CE21C7" w:rsidR="001C5C98" w:rsidRDefault="001C5C98" w:rsidP="00CF1F05">
      <w:pPr>
        <w:jc w:val="both"/>
        <w:rPr>
          <w:color w:val="000000"/>
        </w:rPr>
      </w:pPr>
      <w:r w:rsidRPr="001C5C98">
        <w:rPr>
          <w:color w:val="000000"/>
        </w:rPr>
        <w:t>V rámci výzvy č. 136 bylo</w:t>
      </w:r>
      <w:r>
        <w:rPr>
          <w:color w:val="000000"/>
        </w:rPr>
        <w:t xml:space="preserve"> </w:t>
      </w:r>
      <w:r w:rsidRPr="001C5C98">
        <w:rPr>
          <w:color w:val="000000"/>
        </w:rPr>
        <w:t xml:space="preserve">podpořeno 34 projektů zaměřených na omezování prašnosti z plošných zdrojů. Předmětem 31 podpořených projektů bylo pořízení multifunkčního zařízení pro snížení prašnosti. Ve 14 případech byl pořízen zametací vůz. V 17 případech byla pořízena pohonná jednotka (kolový nakladač, elektrický smykem řízený nakladač, či traktor se zametacím nástavcem. </w:t>
      </w:r>
    </w:p>
    <w:p w14:paraId="371BDB49" w14:textId="77777777" w:rsidR="000A59A9" w:rsidRPr="001C5C98" w:rsidRDefault="000A59A9" w:rsidP="00CF1F05">
      <w:pPr>
        <w:jc w:val="both"/>
        <w:rPr>
          <w:rFonts w:ascii="Arial" w:hAnsi="Arial" w:cs="Arial"/>
          <w:b/>
          <w:bCs/>
        </w:rPr>
      </w:pPr>
    </w:p>
    <w:p w14:paraId="38EC2D4E" w14:textId="07ED08F1" w:rsidR="00691AD0" w:rsidRPr="004442FF" w:rsidRDefault="00691AD0" w:rsidP="00CF1F05">
      <w:pPr>
        <w:jc w:val="both"/>
        <w:rPr>
          <w:rFonts w:ascii="Arial" w:hAnsi="Arial" w:cs="Arial"/>
          <w:b/>
          <w:bCs/>
          <w:i/>
          <w:iCs/>
        </w:rPr>
      </w:pPr>
      <w:r w:rsidRPr="004442FF">
        <w:rPr>
          <w:rFonts w:ascii="Arial" w:hAnsi="Arial" w:cs="Arial"/>
          <w:b/>
          <w:bCs/>
          <w:i/>
          <w:iCs/>
        </w:rPr>
        <w:t>Vybrané projekty:</w:t>
      </w:r>
    </w:p>
    <w:p w14:paraId="7E162951" w14:textId="4F96501A" w:rsidR="00EA7EF2" w:rsidRDefault="000B180A" w:rsidP="00CF1F05">
      <w:pPr>
        <w:pStyle w:val="Odstavecseseznamem"/>
        <w:numPr>
          <w:ilvl w:val="0"/>
          <w:numId w:val="11"/>
        </w:numPr>
        <w:jc w:val="both"/>
        <w:rPr>
          <w:rFonts w:ascii="Arial" w:hAnsi="Arial" w:cs="Arial"/>
        </w:rPr>
      </w:pPr>
      <w:r w:rsidRPr="00CF1F05">
        <w:rPr>
          <w:rFonts w:ascii="Arial" w:hAnsi="Arial" w:cs="Arial"/>
          <w:b/>
          <w:bCs/>
        </w:rPr>
        <w:t xml:space="preserve">ÚK – </w:t>
      </w:r>
      <w:r w:rsidRPr="00990CFD">
        <w:rPr>
          <w:rFonts w:ascii="Arial" w:hAnsi="Arial" w:cs="Arial"/>
          <w:b/>
          <w:bCs/>
          <w:color w:val="538135" w:themeColor="accent6" w:themeShade="BF"/>
        </w:rPr>
        <w:t>Odprášení</w:t>
      </w:r>
      <w:r w:rsidR="00691AD0" w:rsidRPr="00F010FC">
        <w:rPr>
          <w:rStyle w:val="Nadpis3Char"/>
        </w:rPr>
        <w:t xml:space="preserve"> provozu lomu Těchlovice a linky na zpracování stavebních materiálů Malšovic</w:t>
      </w:r>
      <w:r w:rsidR="00034C78" w:rsidRPr="00F010FC">
        <w:rPr>
          <w:rStyle w:val="Nadpis3Char"/>
        </w:rPr>
        <w:t>e</w:t>
      </w:r>
      <w:r w:rsidR="00034C78">
        <w:rPr>
          <w:rFonts w:ascii="Arial" w:hAnsi="Arial" w:cs="Arial"/>
          <w:b/>
          <w:bCs/>
        </w:rPr>
        <w:t xml:space="preserve">. </w:t>
      </w:r>
      <w:r w:rsidR="00034C78" w:rsidRPr="00034C78">
        <w:rPr>
          <w:rFonts w:ascii="Arial" w:hAnsi="Arial" w:cs="Arial"/>
        </w:rPr>
        <w:t>Cílem projektu</w:t>
      </w:r>
      <w:r w:rsidR="00034C78">
        <w:rPr>
          <w:rFonts w:ascii="Roboto" w:hAnsi="Roboto"/>
          <w:color w:val="1A1F2A"/>
          <w:shd w:val="clear" w:color="auto" w:fill="FFFFFF"/>
        </w:rPr>
        <w:t xml:space="preserve"> bylo instalovat u zdrojů znečišťování </w:t>
      </w:r>
      <w:r>
        <w:rPr>
          <w:rFonts w:ascii="Roboto" w:hAnsi="Roboto"/>
          <w:color w:val="1A1F2A"/>
          <w:shd w:val="clear" w:color="auto" w:fill="FFFFFF"/>
        </w:rPr>
        <w:t>ovzduší: kamenolom</w:t>
      </w:r>
      <w:r w:rsidR="00034C78">
        <w:rPr>
          <w:rFonts w:ascii="Roboto" w:hAnsi="Roboto"/>
          <w:color w:val="1A1F2A"/>
          <w:shd w:val="clear" w:color="auto" w:fill="FFFFFF"/>
        </w:rPr>
        <w:t xml:space="preserve"> a recyklační linka stavebních </w:t>
      </w:r>
      <w:r w:rsidR="007E23A3">
        <w:rPr>
          <w:rFonts w:ascii="Roboto" w:hAnsi="Roboto"/>
          <w:color w:val="1A1F2A"/>
          <w:shd w:val="clear" w:color="auto" w:fill="FFFFFF"/>
        </w:rPr>
        <w:t>hmot – nová</w:t>
      </w:r>
      <w:r w:rsidR="00034C78">
        <w:rPr>
          <w:rFonts w:ascii="Roboto" w:hAnsi="Roboto"/>
          <w:color w:val="1A1F2A"/>
          <w:shd w:val="clear" w:color="auto" w:fill="FFFFFF"/>
        </w:rPr>
        <w:t xml:space="preserve"> skrápěcí mlžící zařízení, která pracují na principu vodního děla s výkonným ventilátorem. Realizace projektu povede ke snížení emisí znečisťujících látek na stacionárních zdrojích o cca 9,1285 t/r.</w:t>
      </w:r>
      <w:r w:rsidR="00034C78" w:rsidRPr="00CF1F05">
        <w:rPr>
          <w:rFonts w:ascii="Arial" w:hAnsi="Arial" w:cs="Arial"/>
        </w:rPr>
        <w:t xml:space="preserve"> </w:t>
      </w:r>
      <w:r w:rsidR="00034C78">
        <w:rPr>
          <w:rFonts w:ascii="Arial" w:hAnsi="Arial" w:cs="Arial"/>
        </w:rPr>
        <w:t>Celkové náklady projektu byly 7, 74 mil. Kč, dotace EU byla ve výši 5,11 mil. Kč</w:t>
      </w:r>
      <w:r w:rsidR="00114378">
        <w:rPr>
          <w:rFonts w:ascii="Arial" w:hAnsi="Arial" w:cs="Arial"/>
        </w:rPr>
        <w:t>.</w:t>
      </w:r>
      <w:r w:rsidR="00034C78">
        <w:rPr>
          <w:rStyle w:val="Znakapoznpodarou"/>
          <w:rFonts w:ascii="Arial" w:hAnsi="Arial" w:cs="Arial"/>
        </w:rPr>
        <w:footnoteReference w:id="34"/>
      </w:r>
    </w:p>
    <w:p w14:paraId="28604BF0" w14:textId="77777777" w:rsidR="004442FF" w:rsidRPr="00CF1F05" w:rsidRDefault="004442FF" w:rsidP="004442FF">
      <w:pPr>
        <w:pStyle w:val="Odstavecseseznamem"/>
        <w:jc w:val="both"/>
        <w:rPr>
          <w:rFonts w:ascii="Arial" w:hAnsi="Arial" w:cs="Arial"/>
        </w:rPr>
      </w:pPr>
    </w:p>
    <w:p w14:paraId="66637112" w14:textId="7311A599" w:rsidR="008C62A9" w:rsidRPr="00CA6BE4" w:rsidRDefault="000B180A" w:rsidP="008C62A9">
      <w:pPr>
        <w:pStyle w:val="Odstavecseseznamem"/>
        <w:numPr>
          <w:ilvl w:val="0"/>
          <w:numId w:val="11"/>
        </w:numPr>
        <w:jc w:val="both"/>
        <w:rPr>
          <w:rFonts w:ascii="Arial" w:hAnsi="Arial" w:cs="Arial"/>
          <w:b/>
          <w:bCs/>
        </w:rPr>
      </w:pPr>
      <w:r w:rsidRPr="008C62A9">
        <w:rPr>
          <w:rFonts w:ascii="Arial" w:hAnsi="Arial" w:cs="Arial"/>
          <w:b/>
          <w:bCs/>
        </w:rPr>
        <w:t xml:space="preserve">MSK </w:t>
      </w:r>
      <w:r w:rsidRPr="008C62A9">
        <w:rPr>
          <w:rFonts w:ascii="Arial" w:hAnsi="Arial" w:cs="Arial"/>
        </w:rPr>
        <w:t xml:space="preserve">– </w:t>
      </w:r>
      <w:r w:rsidRPr="00990CFD">
        <w:rPr>
          <w:rFonts w:ascii="Arial" w:hAnsi="Arial" w:cs="Arial"/>
          <w:b/>
          <w:bCs/>
          <w:color w:val="538135" w:themeColor="accent6" w:themeShade="BF"/>
        </w:rPr>
        <w:t>Odprášení</w:t>
      </w:r>
      <w:r w:rsidR="008C62A9" w:rsidRPr="00085DCC">
        <w:rPr>
          <w:rStyle w:val="Nadpis3Char"/>
          <w:bCs/>
        </w:rPr>
        <w:t xml:space="preserve"> </w:t>
      </w:r>
      <w:r w:rsidR="008C62A9" w:rsidRPr="00F010FC">
        <w:rPr>
          <w:rStyle w:val="Nadpis3Char"/>
        </w:rPr>
        <w:t>areálu TROJEK a.s.</w:t>
      </w:r>
      <w:r w:rsidR="008C62A9" w:rsidRPr="008C62A9">
        <w:rPr>
          <w:rFonts w:ascii="Arial" w:hAnsi="Arial" w:cs="Arial"/>
        </w:rPr>
        <w:t xml:space="preserve"> Realizace záměru přinesla snížení </w:t>
      </w:r>
      <w:proofErr w:type="spellStart"/>
      <w:r w:rsidR="008C62A9" w:rsidRPr="008C62A9">
        <w:rPr>
          <w:rFonts w:ascii="Arial" w:hAnsi="Arial" w:cs="Arial"/>
        </w:rPr>
        <w:t>fugitivních</w:t>
      </w:r>
      <w:proofErr w:type="spellEnd"/>
      <w:r w:rsidR="008C62A9" w:rsidRPr="008C62A9">
        <w:rPr>
          <w:rFonts w:ascii="Arial" w:hAnsi="Arial" w:cs="Arial"/>
        </w:rPr>
        <w:t xml:space="preserve"> emisí tuhých znečišťujících látek z manipulace s kovovým šrotem a snížení </w:t>
      </w:r>
      <w:proofErr w:type="spellStart"/>
      <w:r w:rsidR="008C62A9" w:rsidRPr="008C62A9">
        <w:rPr>
          <w:rFonts w:ascii="Arial" w:hAnsi="Arial" w:cs="Arial"/>
        </w:rPr>
        <w:t>resuspenze</w:t>
      </w:r>
      <w:proofErr w:type="spellEnd"/>
      <w:r w:rsidR="008C62A9" w:rsidRPr="008C62A9">
        <w:rPr>
          <w:rFonts w:ascii="Arial" w:hAnsi="Arial" w:cs="Arial"/>
        </w:rPr>
        <w:t xml:space="preserve"> z pojezdu nákladních vozidel a strojů po komunikacích v</w:t>
      </w:r>
      <w:r w:rsidR="008C62A9">
        <w:rPr>
          <w:rFonts w:ascii="Arial" w:hAnsi="Arial" w:cs="Arial"/>
        </w:rPr>
        <w:t> </w:t>
      </w:r>
      <w:r w:rsidR="008C62A9" w:rsidRPr="008C62A9">
        <w:rPr>
          <w:rFonts w:ascii="Arial" w:hAnsi="Arial" w:cs="Arial"/>
        </w:rPr>
        <w:t>areálu</w:t>
      </w:r>
      <w:r w:rsidR="008C62A9">
        <w:rPr>
          <w:rFonts w:ascii="Arial" w:hAnsi="Arial" w:cs="Arial"/>
        </w:rPr>
        <w:t xml:space="preserve"> společnosti v Mariánských Horách.  Realizace projektu byla v období </w:t>
      </w:r>
      <w:r w:rsidR="008C62A9" w:rsidRPr="008C62A9">
        <w:rPr>
          <w:rFonts w:ascii="Arial" w:hAnsi="Arial" w:cs="Arial"/>
        </w:rPr>
        <w:t>16.03.2023 - 28.03.2024</w:t>
      </w:r>
      <w:r w:rsidR="008C62A9">
        <w:rPr>
          <w:rFonts w:ascii="Arial" w:hAnsi="Arial" w:cs="Arial"/>
        </w:rPr>
        <w:t>. Celkové náklady projektu byly 4 158 972 Kč, dotace EU 2 287 434 Kč.</w:t>
      </w:r>
      <w:r w:rsidR="008C62A9">
        <w:rPr>
          <w:rStyle w:val="Znakapoznpodarou"/>
          <w:rFonts w:ascii="Arial" w:hAnsi="Arial" w:cs="Arial"/>
        </w:rPr>
        <w:footnoteReference w:id="35"/>
      </w:r>
      <w:r w:rsidR="008C62A9">
        <w:rPr>
          <w:rFonts w:ascii="Arial" w:hAnsi="Arial" w:cs="Arial"/>
        </w:rPr>
        <w:t xml:space="preserve"> </w:t>
      </w:r>
    </w:p>
    <w:p w14:paraId="067FA0F7" w14:textId="4F2D8FE7" w:rsidR="002E47C6" w:rsidRDefault="00F9192F" w:rsidP="00CF1F05">
      <w:pPr>
        <w:jc w:val="both"/>
        <w:rPr>
          <w:rFonts w:ascii="Arial" w:hAnsi="Arial" w:cs="Arial"/>
          <w:b/>
          <w:bCs/>
        </w:rPr>
      </w:pPr>
      <w:r w:rsidRPr="00F9192F">
        <w:rPr>
          <w:rFonts w:ascii="Arial" w:hAnsi="Arial" w:cs="Arial"/>
        </w:rPr>
        <w:t xml:space="preserve">V letech </w:t>
      </w:r>
      <w:r w:rsidR="000B180A" w:rsidRPr="00F9192F">
        <w:rPr>
          <w:rFonts w:ascii="Arial" w:hAnsi="Arial" w:cs="Arial"/>
        </w:rPr>
        <w:t>2021–2023</w:t>
      </w:r>
      <w:r w:rsidRPr="00F9192F">
        <w:rPr>
          <w:rFonts w:ascii="Arial" w:hAnsi="Arial" w:cs="Arial"/>
        </w:rPr>
        <w:t xml:space="preserve"> byly vyhlášeny výzvy z</w:t>
      </w:r>
      <w:r>
        <w:rPr>
          <w:rFonts w:ascii="Arial" w:hAnsi="Arial" w:cs="Arial"/>
          <w:b/>
          <w:bCs/>
        </w:rPr>
        <w:t> Programu</w:t>
      </w:r>
      <w:r w:rsidRPr="00CF1F05">
        <w:rPr>
          <w:rFonts w:ascii="Arial" w:hAnsi="Arial" w:cs="Arial"/>
          <w:b/>
          <w:bCs/>
        </w:rPr>
        <w:t xml:space="preserve"> rozvoje regionů – Podprogram </w:t>
      </w:r>
      <w:r>
        <w:rPr>
          <w:rFonts w:ascii="Arial" w:hAnsi="Arial" w:cs="Arial"/>
          <w:b/>
          <w:bCs/>
        </w:rPr>
        <w:t>P</w:t>
      </w:r>
      <w:r w:rsidRPr="00CF1F05">
        <w:rPr>
          <w:rFonts w:ascii="Arial" w:hAnsi="Arial" w:cs="Arial"/>
          <w:b/>
          <w:bCs/>
        </w:rPr>
        <w:t>odpora obnovy a rozvoje venkova pro obce do 3 000 obyvatel</w:t>
      </w:r>
      <w:r>
        <w:rPr>
          <w:rFonts w:ascii="Arial" w:hAnsi="Arial" w:cs="Arial"/>
          <w:b/>
          <w:bCs/>
        </w:rPr>
        <w:t xml:space="preserve"> a Podprogram Podpora obcí s 3 001 – 10 000 obyvateli. </w:t>
      </w:r>
      <w:r w:rsidRPr="00F9192F">
        <w:rPr>
          <w:rFonts w:ascii="Arial" w:hAnsi="Arial" w:cs="Arial"/>
        </w:rPr>
        <w:t>Obce</w:t>
      </w:r>
      <w:r w:rsidR="000B180A">
        <w:rPr>
          <w:rFonts w:ascii="Arial" w:hAnsi="Arial" w:cs="Arial"/>
        </w:rPr>
        <w:t>,</w:t>
      </w:r>
      <w:r w:rsidRPr="00F9192F">
        <w:rPr>
          <w:rFonts w:ascii="Arial" w:hAnsi="Arial" w:cs="Arial"/>
        </w:rPr>
        <w:t xml:space="preserve"> z</w:t>
      </w:r>
      <w:r>
        <w:rPr>
          <w:rFonts w:ascii="Arial" w:hAnsi="Arial" w:cs="Arial"/>
        </w:rPr>
        <w:t>e</w:t>
      </w:r>
      <w:r w:rsidRPr="00F9192F">
        <w:rPr>
          <w:rFonts w:ascii="Arial" w:hAnsi="Arial" w:cs="Arial"/>
        </w:rPr>
        <w:t xml:space="preserve"> strukturálně postižených regionů</w:t>
      </w:r>
      <w:r w:rsidR="000B180A">
        <w:rPr>
          <w:rFonts w:ascii="Arial" w:hAnsi="Arial" w:cs="Arial"/>
        </w:rPr>
        <w:t>,</w:t>
      </w:r>
      <w:r w:rsidRPr="00F9192F">
        <w:rPr>
          <w:rFonts w:ascii="Arial" w:hAnsi="Arial" w:cs="Arial"/>
        </w:rPr>
        <w:t xml:space="preserve"> měly bodové zvýhodnění v rámci hodnocení projektů</w:t>
      </w:r>
      <w:r>
        <w:rPr>
          <w:rFonts w:ascii="Arial" w:hAnsi="Arial" w:cs="Arial"/>
        </w:rPr>
        <w:t xml:space="preserve">, návaznost na opatření </w:t>
      </w:r>
      <w:r w:rsidRPr="00F9192F">
        <w:rPr>
          <w:rFonts w:ascii="Arial" w:hAnsi="Arial" w:cs="Arial"/>
          <w:b/>
          <w:bCs/>
        </w:rPr>
        <w:t>Program na podporu občanské vybavenosti a obslužnosti obcí ve strukturálně postižených regionech</w:t>
      </w:r>
      <w:r>
        <w:rPr>
          <w:rFonts w:ascii="Arial" w:hAnsi="Arial" w:cs="Arial"/>
          <w:b/>
          <w:bCs/>
        </w:rPr>
        <w:t>.</w:t>
      </w:r>
    </w:p>
    <w:p w14:paraId="074789CB" w14:textId="0BB08DB9" w:rsidR="00B92A5B" w:rsidRDefault="00B92A5B" w:rsidP="00B92A5B">
      <w:pPr>
        <w:jc w:val="both"/>
      </w:pPr>
      <w:r>
        <w:t xml:space="preserve">Cílem výzev bylo podpořit obnovu a rozvoj obcí do 3 000 obyvatel (s důrazem na obce do 1 500 obyvatel) nebo v druhém podprogramu obce s 3 001 – 10 000 obyvateli, zvýšit kvalitu života jejich obyvatel a zlepšit atraktivitu obecního prostoru, zejména v hospodářsky a sociálně ohrožených územích a ve strukturálně postižených krajích (Karlovarském, Moravskoslezském a Ústeckém). Nastavení podprogramů předpokládalo participaci místních obyvatel, sdružení a občanských spolků při obnově a rozvoji obcí. Dílčí zaměření výzev: </w:t>
      </w:r>
    </w:p>
    <w:p w14:paraId="3CA3A367" w14:textId="5E128364" w:rsidR="00B92A5B" w:rsidRDefault="00B92A5B" w:rsidP="00B92A5B">
      <w:pPr>
        <w:pStyle w:val="Odstavecseseznamem"/>
        <w:numPr>
          <w:ilvl w:val="0"/>
          <w:numId w:val="22"/>
        </w:numPr>
        <w:jc w:val="both"/>
      </w:pPr>
      <w:r>
        <w:t>Rekonstrukce a přestavba veřejných budov</w:t>
      </w:r>
    </w:p>
    <w:p w14:paraId="09796CB6" w14:textId="37AF3230" w:rsidR="00B92A5B" w:rsidRDefault="00B92A5B" w:rsidP="00B92A5B">
      <w:pPr>
        <w:pStyle w:val="Odstavecseseznamem"/>
        <w:numPr>
          <w:ilvl w:val="0"/>
          <w:numId w:val="22"/>
        </w:numPr>
        <w:jc w:val="both"/>
      </w:pPr>
      <w:r>
        <w:t>Podpora obnovy místních komunikací</w:t>
      </w:r>
    </w:p>
    <w:p w14:paraId="48B35F63" w14:textId="2638DA0B" w:rsidR="00B92A5B" w:rsidRDefault="00B92A5B" w:rsidP="00B92A5B">
      <w:pPr>
        <w:pStyle w:val="Odstavecseseznamem"/>
        <w:numPr>
          <w:ilvl w:val="0"/>
          <w:numId w:val="22"/>
        </w:numPr>
        <w:jc w:val="both"/>
      </w:pPr>
      <w:r>
        <w:t>Podpora obnovy místní infrastruktury</w:t>
      </w:r>
    </w:p>
    <w:p w14:paraId="36B81DBC" w14:textId="14A35B4C" w:rsidR="00B92A5B" w:rsidRPr="00B92A5B" w:rsidRDefault="00B92A5B" w:rsidP="00B92A5B">
      <w:pPr>
        <w:pStyle w:val="Odstavecseseznamem"/>
        <w:numPr>
          <w:ilvl w:val="0"/>
          <w:numId w:val="22"/>
        </w:numPr>
        <w:jc w:val="both"/>
      </w:pPr>
      <w:r w:rsidRPr="00B92A5B">
        <w:rPr>
          <w:rFonts w:ascii="Arial" w:hAnsi="Arial" w:cs="Arial"/>
        </w:rPr>
        <w:t>Podpora budování a obnovy míst aktivního a pasivního odpočinku</w:t>
      </w:r>
    </w:p>
    <w:p w14:paraId="0BB0C0CC" w14:textId="64208B8B" w:rsidR="00465CCA" w:rsidRDefault="00F9192F" w:rsidP="00CF1F05">
      <w:pPr>
        <w:jc w:val="both"/>
        <w:rPr>
          <w:rFonts w:ascii="Arial" w:hAnsi="Arial" w:cs="Arial"/>
          <w:b/>
          <w:bCs/>
          <w:i/>
          <w:iCs/>
        </w:rPr>
      </w:pPr>
      <w:r w:rsidRPr="00F9192F">
        <w:rPr>
          <w:rFonts w:ascii="Arial" w:hAnsi="Arial" w:cs="Arial"/>
          <w:b/>
          <w:bCs/>
          <w:i/>
          <w:iCs/>
        </w:rPr>
        <w:t>Vybrané projekty:</w:t>
      </w:r>
      <w:r w:rsidR="00465CCA">
        <w:rPr>
          <w:noProof/>
        </w:rPr>
        <w:drawing>
          <wp:anchor distT="0" distB="0" distL="114300" distR="114300" simplePos="0" relativeHeight="251684864" behindDoc="0" locked="0" layoutInCell="1" allowOverlap="1" wp14:anchorId="548987C0" wp14:editId="5220659C">
            <wp:simplePos x="0" y="0"/>
            <wp:positionH relativeFrom="margin">
              <wp:align>left</wp:align>
            </wp:positionH>
            <wp:positionV relativeFrom="paragraph">
              <wp:posOffset>271145</wp:posOffset>
            </wp:positionV>
            <wp:extent cx="2682875" cy="1670050"/>
            <wp:effectExtent l="0" t="0" r="3175" b="6350"/>
            <wp:wrapSquare wrapText="bothSides"/>
            <wp:docPr id="1037732043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75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92A186" w14:textId="59E4877D" w:rsidR="009043E8" w:rsidRPr="00E221D8" w:rsidRDefault="00343A4E" w:rsidP="00AD4AC9">
      <w:pPr>
        <w:pStyle w:val="Odstavecseseznamem"/>
        <w:numPr>
          <w:ilvl w:val="0"/>
          <w:numId w:val="28"/>
        </w:numPr>
        <w:jc w:val="both"/>
        <w:rPr>
          <w:rFonts w:ascii="Arial" w:hAnsi="Arial" w:cs="Arial"/>
          <w:b/>
          <w:bCs/>
        </w:rPr>
      </w:pPr>
      <w:r w:rsidRPr="009043E8">
        <w:rPr>
          <w:rFonts w:ascii="Arial" w:hAnsi="Arial" w:cs="Arial"/>
          <w:b/>
          <w:bCs/>
        </w:rPr>
        <w:t xml:space="preserve">ÚK – </w:t>
      </w:r>
      <w:r w:rsidRPr="00F010FC">
        <w:rPr>
          <w:rStyle w:val="Nadpis3Char"/>
        </w:rPr>
        <w:t>Stavební úpravy kulturního domu Havraň</w:t>
      </w:r>
      <w:r w:rsidR="002A46D5" w:rsidRPr="009043E8">
        <w:rPr>
          <w:rFonts w:ascii="Arial" w:hAnsi="Arial" w:cs="Arial"/>
        </w:rPr>
        <w:t xml:space="preserve">. Předmětem projektu </w:t>
      </w:r>
      <w:r w:rsidR="009043E8" w:rsidRPr="009043E8">
        <w:rPr>
          <w:rFonts w:ascii="Arial" w:hAnsi="Arial" w:cs="Arial"/>
        </w:rPr>
        <w:t xml:space="preserve">z výzvy č </w:t>
      </w:r>
      <w:r w:rsidR="00A5453F">
        <w:rPr>
          <w:rFonts w:ascii="Arial" w:hAnsi="Arial" w:cs="Arial"/>
        </w:rPr>
        <w:t>1/</w:t>
      </w:r>
      <w:r w:rsidR="009043E8" w:rsidRPr="009043E8">
        <w:rPr>
          <w:rFonts w:ascii="Arial" w:hAnsi="Arial" w:cs="Arial"/>
        </w:rPr>
        <w:t>202</w:t>
      </w:r>
      <w:r w:rsidR="004F0037">
        <w:rPr>
          <w:rFonts w:ascii="Arial" w:hAnsi="Arial" w:cs="Arial"/>
        </w:rPr>
        <w:t>2</w:t>
      </w:r>
      <w:r w:rsidR="009043E8" w:rsidRPr="009043E8">
        <w:rPr>
          <w:rFonts w:ascii="Arial" w:hAnsi="Arial" w:cs="Arial"/>
        </w:rPr>
        <w:t xml:space="preserve"> 117D8210E</w:t>
      </w:r>
      <w:r w:rsidR="004F0037">
        <w:rPr>
          <w:rFonts w:ascii="Arial" w:hAnsi="Arial" w:cs="Arial"/>
        </w:rPr>
        <w:t xml:space="preserve"> </w:t>
      </w:r>
      <w:r w:rsidR="009043E8" w:rsidRPr="009043E8">
        <w:rPr>
          <w:rFonts w:ascii="Arial" w:hAnsi="Arial" w:cs="Arial"/>
        </w:rPr>
        <w:t xml:space="preserve">rekonstrukce a přestavba veřejných </w:t>
      </w:r>
      <w:r w:rsidR="000B180A" w:rsidRPr="009043E8">
        <w:rPr>
          <w:rFonts w:ascii="Arial" w:hAnsi="Arial" w:cs="Arial"/>
        </w:rPr>
        <w:t>budov</w:t>
      </w:r>
      <w:r w:rsidR="000B180A">
        <w:rPr>
          <w:rFonts w:ascii="Arial" w:hAnsi="Arial" w:cs="Arial"/>
        </w:rPr>
        <w:t xml:space="preserve">, </w:t>
      </w:r>
      <w:r w:rsidR="000B180A" w:rsidRPr="009043E8">
        <w:rPr>
          <w:rFonts w:ascii="Arial" w:hAnsi="Arial" w:cs="Arial"/>
        </w:rPr>
        <w:t>byla</w:t>
      </w:r>
      <w:r w:rsidR="002A46D5" w:rsidRPr="009043E8">
        <w:rPr>
          <w:rFonts w:ascii="Arial" w:hAnsi="Arial" w:cs="Arial"/>
        </w:rPr>
        <w:t xml:space="preserve"> kompletní rekonstrukce a obnova kulturního domu se zázemím s celkovou nově zastavěnou plochou 853 m2 (původní 764 m2), revitalizace jedné bytové jednotky o velikosti 103,5 m</w:t>
      </w:r>
      <w:r w:rsidR="000B180A">
        <w:rPr>
          <w:rFonts w:ascii="Arial" w:hAnsi="Arial" w:cs="Arial"/>
          <w:vertAlign w:val="superscript"/>
        </w:rPr>
        <w:t>2</w:t>
      </w:r>
      <w:r w:rsidR="002A46D5" w:rsidRPr="009043E8">
        <w:rPr>
          <w:rFonts w:ascii="Arial" w:hAnsi="Arial" w:cs="Arial"/>
        </w:rPr>
        <w:t>.</w:t>
      </w:r>
      <w:r w:rsidRPr="009043E8">
        <w:rPr>
          <w:rFonts w:ascii="Arial" w:hAnsi="Arial" w:cs="Arial"/>
        </w:rPr>
        <w:t xml:space="preserve"> </w:t>
      </w:r>
      <w:r w:rsidR="009043E8" w:rsidRPr="009043E8">
        <w:rPr>
          <w:rFonts w:ascii="Arial" w:hAnsi="Arial" w:cs="Arial"/>
        </w:rPr>
        <w:t>Projekt s dotací 10 mil</w:t>
      </w:r>
      <w:r w:rsidR="000B180A">
        <w:rPr>
          <w:rFonts w:ascii="Arial" w:hAnsi="Arial" w:cs="Arial"/>
        </w:rPr>
        <w:t>.</w:t>
      </w:r>
      <w:r w:rsidR="009043E8" w:rsidRPr="009043E8">
        <w:rPr>
          <w:rFonts w:ascii="Arial" w:hAnsi="Arial" w:cs="Arial"/>
        </w:rPr>
        <w:t xml:space="preserve"> Kč a celkovými náklady 40,15 mil. Kč byl dokončen v prosinci 2023.</w:t>
      </w:r>
    </w:p>
    <w:p w14:paraId="3D1A6573" w14:textId="77777777" w:rsidR="00E221D8" w:rsidRPr="0024278E" w:rsidRDefault="00E221D8" w:rsidP="00E221D8">
      <w:pPr>
        <w:pStyle w:val="Odstavecseseznamem"/>
        <w:ind w:left="1440"/>
        <w:jc w:val="both"/>
        <w:rPr>
          <w:rFonts w:ascii="Arial" w:hAnsi="Arial" w:cs="Arial"/>
          <w:b/>
          <w:bCs/>
        </w:rPr>
      </w:pPr>
    </w:p>
    <w:p w14:paraId="7BB3A636" w14:textId="0CD40147" w:rsidR="007D0BB0" w:rsidRPr="00E221D8" w:rsidRDefault="00505B69" w:rsidP="005C7C3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kern w:val="0"/>
        </w:rPr>
      </w:pPr>
      <w:r w:rsidRPr="005C7C31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85888" behindDoc="0" locked="0" layoutInCell="1" allowOverlap="1" wp14:anchorId="660F6DA8" wp14:editId="6A7F58F5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2747645" cy="1816100"/>
            <wp:effectExtent l="0" t="0" r="0" b="0"/>
            <wp:wrapSquare wrapText="bothSides"/>
            <wp:docPr id="1191895432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645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B180A" w:rsidRPr="00505B69">
        <w:rPr>
          <w:rFonts w:ascii="Arial" w:hAnsi="Arial" w:cs="Arial"/>
          <w:b/>
          <w:bCs/>
        </w:rPr>
        <w:t>MSK – Multifunkční</w:t>
      </w:r>
      <w:r w:rsidR="005C7C31" w:rsidRPr="00505B69">
        <w:rPr>
          <w:rStyle w:val="Nadpis3Char"/>
        </w:rPr>
        <w:t xml:space="preserve"> hřiště v obci Radkov</w:t>
      </w:r>
      <w:r w:rsidR="005C7C31" w:rsidRPr="00505B69">
        <w:rPr>
          <w:rFonts w:ascii="Arial" w:hAnsi="Arial" w:cs="Arial"/>
          <w:b/>
          <w:bCs/>
        </w:rPr>
        <w:t xml:space="preserve">. </w:t>
      </w:r>
      <w:r w:rsidR="005C7C31" w:rsidRPr="00505B69">
        <w:rPr>
          <w:rFonts w:ascii="Arial" w:hAnsi="Arial" w:cs="Arial"/>
        </w:rPr>
        <w:t xml:space="preserve">Cílem projektu z výzvy č. </w:t>
      </w:r>
      <w:r w:rsidR="007D0BB0" w:rsidRPr="00505B69">
        <w:rPr>
          <w:rFonts w:ascii="Arial" w:hAnsi="Arial" w:cs="Arial"/>
        </w:rPr>
        <w:t>1/</w:t>
      </w:r>
      <w:r w:rsidR="005C7C31" w:rsidRPr="00505B69">
        <w:rPr>
          <w:rFonts w:ascii="Arial" w:hAnsi="Arial" w:cs="Arial"/>
        </w:rPr>
        <w:t>2022/117D8210</w:t>
      </w:r>
      <w:r w:rsidR="007E23A3" w:rsidRPr="00505B69">
        <w:rPr>
          <w:rFonts w:ascii="Arial" w:hAnsi="Arial" w:cs="Arial"/>
        </w:rPr>
        <w:t>H: podpora</w:t>
      </w:r>
      <w:r w:rsidR="005C7C31" w:rsidRPr="00505B69">
        <w:rPr>
          <w:rFonts w:ascii="Arial" w:hAnsi="Arial" w:cs="Arial"/>
        </w:rPr>
        <w:t xml:space="preserve"> budování a obnovy míst aktivního a pasivního </w:t>
      </w:r>
      <w:r w:rsidR="00114378" w:rsidRPr="00505B69">
        <w:rPr>
          <w:rFonts w:ascii="Arial" w:hAnsi="Arial" w:cs="Arial"/>
        </w:rPr>
        <w:t>odpočinku, bylo</w:t>
      </w:r>
      <w:r w:rsidR="005C7C31" w:rsidRPr="00505B69">
        <w:rPr>
          <w:rFonts w:ascii="Arial" w:hAnsi="Arial" w:cs="Arial"/>
        </w:rPr>
        <w:t xml:space="preserve"> rozšíření sportovní infrastruktury v obci Radkov v okrese Opava. Moderní víceúčelové hřiště s umělým povrchem je nyní dalším místem aktivního odpočinku pro širokou veřejnost. Projekt dokončen</w:t>
      </w:r>
      <w:r>
        <w:rPr>
          <w:rFonts w:ascii="Arial" w:hAnsi="Arial" w:cs="Arial"/>
        </w:rPr>
        <w:t xml:space="preserve"> v roce</w:t>
      </w:r>
      <w:r w:rsidR="005C7C31" w:rsidRPr="00505B69">
        <w:rPr>
          <w:rFonts w:ascii="Arial" w:hAnsi="Arial" w:cs="Arial"/>
        </w:rPr>
        <w:t xml:space="preserve"> 2023. </w:t>
      </w:r>
      <w:r w:rsidR="005C7C31" w:rsidRPr="00505B69">
        <w:rPr>
          <w:rFonts w:ascii="Arial" w:hAnsi="Arial" w:cs="Arial"/>
          <w:kern w:val="0"/>
        </w:rPr>
        <w:t>Přidělená dotace byla ve výši 2 000 000 Kč. Celkové náklady realizovaného projektu byly 4 650 236 Kč.</w:t>
      </w:r>
      <w:r w:rsidR="005C7C31">
        <w:rPr>
          <w:rStyle w:val="Znakapoznpodarou"/>
          <w:rFonts w:ascii="Arial" w:hAnsi="Arial" w:cs="Arial"/>
          <w:kern w:val="0"/>
        </w:rPr>
        <w:footnoteReference w:id="36"/>
      </w:r>
    </w:p>
    <w:p w14:paraId="18ABA9B3" w14:textId="77777777" w:rsidR="003E08DC" w:rsidRDefault="003E08DC" w:rsidP="005C7C3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kern w:val="0"/>
        </w:rPr>
      </w:pPr>
    </w:p>
    <w:p w14:paraId="0793698C" w14:textId="1F66E699" w:rsidR="003E08DC" w:rsidRPr="003E08DC" w:rsidRDefault="007D0BB0" w:rsidP="007D0BB0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kern w:val="0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79F4EBA7" wp14:editId="12425F80">
            <wp:simplePos x="0" y="0"/>
            <wp:positionH relativeFrom="column">
              <wp:posOffset>1270</wp:posOffset>
            </wp:positionH>
            <wp:positionV relativeFrom="paragraph">
              <wp:posOffset>-3175</wp:posOffset>
            </wp:positionV>
            <wp:extent cx="2747645" cy="1618615"/>
            <wp:effectExtent l="0" t="0" r="0" b="635"/>
            <wp:wrapSquare wrapText="bothSides"/>
            <wp:docPr id="197084774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645" cy="161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E08DC" w:rsidRPr="003E08DC">
        <w:rPr>
          <w:rFonts w:ascii="Arial" w:hAnsi="Arial" w:cs="Arial"/>
          <w:b/>
          <w:bCs/>
          <w:kern w:val="0"/>
        </w:rPr>
        <w:t>KVK</w:t>
      </w:r>
      <w:r w:rsidR="003E08DC">
        <w:rPr>
          <w:rFonts w:ascii="Arial" w:hAnsi="Arial" w:cs="Arial"/>
          <w:kern w:val="0"/>
        </w:rPr>
        <w:t xml:space="preserve"> – </w:t>
      </w:r>
      <w:r w:rsidR="00D07224" w:rsidRPr="00505B69">
        <w:rPr>
          <w:rStyle w:val="Nadpis3Char"/>
        </w:rPr>
        <w:t>Rekonstrukce ulice Fučíkova Kraslice</w:t>
      </w:r>
      <w:r w:rsidR="00D07224">
        <w:rPr>
          <w:rFonts w:ascii="Arial" w:hAnsi="Arial" w:cs="Arial"/>
          <w:kern w:val="0"/>
        </w:rPr>
        <w:t>. Předmětem projektu z</w:t>
      </w:r>
      <w:r>
        <w:rPr>
          <w:rFonts w:ascii="Arial" w:hAnsi="Arial" w:cs="Arial"/>
          <w:kern w:val="0"/>
        </w:rPr>
        <w:t> </w:t>
      </w:r>
      <w:r w:rsidR="00D07224">
        <w:rPr>
          <w:rFonts w:ascii="Arial" w:hAnsi="Arial" w:cs="Arial"/>
          <w:kern w:val="0"/>
        </w:rPr>
        <w:t>výzvy</w:t>
      </w:r>
      <w:r>
        <w:rPr>
          <w:rFonts w:ascii="Arial" w:hAnsi="Arial" w:cs="Arial"/>
          <w:kern w:val="0"/>
        </w:rPr>
        <w:t xml:space="preserve"> č. </w:t>
      </w:r>
      <w:r w:rsidR="00D07224">
        <w:rPr>
          <w:rFonts w:ascii="Arial" w:hAnsi="Arial" w:cs="Arial"/>
          <w:kern w:val="0"/>
        </w:rPr>
        <w:t xml:space="preserve"> </w:t>
      </w:r>
      <w:r>
        <w:rPr>
          <w:rFonts w:ascii="Arial" w:hAnsi="Arial" w:cs="Arial"/>
          <w:kern w:val="0"/>
        </w:rPr>
        <w:t>1/2022/</w:t>
      </w:r>
      <w:r w:rsidR="00D07224">
        <w:rPr>
          <w:rFonts w:ascii="Arial" w:hAnsi="Arial" w:cs="Arial"/>
          <w:kern w:val="0"/>
        </w:rPr>
        <w:t>117D822A</w:t>
      </w:r>
      <w:r w:rsidR="00A5453F">
        <w:rPr>
          <w:rFonts w:ascii="Arial" w:hAnsi="Arial" w:cs="Arial"/>
          <w:kern w:val="0"/>
        </w:rPr>
        <w:t xml:space="preserve"> podpora obnovy místních </w:t>
      </w:r>
      <w:r w:rsidR="007E23A3">
        <w:rPr>
          <w:rFonts w:ascii="Arial" w:hAnsi="Arial" w:cs="Arial"/>
          <w:kern w:val="0"/>
        </w:rPr>
        <w:t>komunikací, byla</w:t>
      </w:r>
      <w:r w:rsidR="00D07224">
        <w:rPr>
          <w:rFonts w:ascii="Arial" w:hAnsi="Arial" w:cs="Arial"/>
          <w:kern w:val="0"/>
        </w:rPr>
        <w:t xml:space="preserve"> rekonstrukce slepé místní komunikace se smíšeným provozem a rekonstrukce veřejného osvětlení včetně osazení stožárů. Celková délka úpravy byla 415,32 m. Náklady projektu 7 364 703,72 Kč, dotace 3 585 030 Kč. Realizace projektu proběhla v roce 2023.</w:t>
      </w:r>
      <w:r w:rsidR="00D07224">
        <w:rPr>
          <w:rStyle w:val="Znakapoznpodarou"/>
          <w:rFonts w:ascii="Arial" w:hAnsi="Arial" w:cs="Arial"/>
          <w:kern w:val="0"/>
        </w:rPr>
        <w:footnoteReference w:id="37"/>
      </w:r>
    </w:p>
    <w:p w14:paraId="586004B8" w14:textId="35FC6C90" w:rsidR="00960F1B" w:rsidRDefault="00960F1B" w:rsidP="0024278E">
      <w:pPr>
        <w:pStyle w:val="Nadpis2"/>
        <w:spacing w:after="120"/>
      </w:pPr>
      <w:r w:rsidRPr="00CF1F05">
        <w:t xml:space="preserve">Pilíř G </w:t>
      </w:r>
      <w:r w:rsidR="00E570B7" w:rsidRPr="00CF1F05">
        <w:t>–</w:t>
      </w:r>
      <w:r w:rsidRPr="00CF1F05">
        <w:t xml:space="preserve"> Infrastruktura</w:t>
      </w:r>
      <w:r w:rsidR="00E570B7" w:rsidRPr="00CF1F05">
        <w:t xml:space="preserve"> a veřejná správa</w:t>
      </w:r>
    </w:p>
    <w:p w14:paraId="1247E81D" w14:textId="25C4C284" w:rsidR="002E47C6" w:rsidRPr="002E47C6" w:rsidRDefault="002E47C6" w:rsidP="002E47C6">
      <w:pPr>
        <w:jc w:val="both"/>
      </w:pPr>
      <w:r>
        <w:t>Cílem pilíře je dopravně propojit území tam, kde dochází k signifikantní bariéře pro rozvoj a růst, zefektivnit řízení a služby veřejné správy pro podnikatele a obyvatele s využitím moderních technologií, zkvalitnit veřejnou správu tak, aby byla schopna rychle reagovat na rostoucí společenské výzvy.</w:t>
      </w:r>
    </w:p>
    <w:p w14:paraId="52B19DFB" w14:textId="1AC071DD" w:rsidR="00E570B7" w:rsidRPr="002E47C6" w:rsidRDefault="002E47C6" w:rsidP="00CF1F05">
      <w:pPr>
        <w:jc w:val="both"/>
        <w:rPr>
          <w:rFonts w:ascii="Arial" w:hAnsi="Arial" w:cs="Arial"/>
        </w:rPr>
      </w:pPr>
      <w:r w:rsidRPr="002E47C6">
        <w:rPr>
          <w:rFonts w:ascii="Arial" w:hAnsi="Arial" w:cs="Arial"/>
        </w:rPr>
        <w:t>V návaznosti na opatření</w:t>
      </w:r>
      <w:r>
        <w:rPr>
          <w:rFonts w:ascii="Arial" w:hAnsi="Arial" w:cs="Arial"/>
          <w:b/>
          <w:bCs/>
        </w:rPr>
        <w:t xml:space="preserve"> </w:t>
      </w:r>
      <w:r w:rsidR="00E570B7" w:rsidRPr="00CF1F05">
        <w:rPr>
          <w:rFonts w:ascii="Arial" w:hAnsi="Arial" w:cs="Arial"/>
          <w:b/>
          <w:bCs/>
        </w:rPr>
        <w:t>Napojení Podkrušnohorské výsypky u Sokolova na veřejnou dopravní infrastrukturu v Karlovarském kraji z důvodu umožnění její revitalizace</w:t>
      </w:r>
      <w:r>
        <w:rPr>
          <w:rFonts w:ascii="Arial" w:hAnsi="Arial" w:cs="Arial"/>
          <w:b/>
          <w:bCs/>
        </w:rPr>
        <w:t xml:space="preserve"> </w:t>
      </w:r>
      <w:r w:rsidRPr="002E47C6">
        <w:rPr>
          <w:rFonts w:ascii="Arial" w:hAnsi="Arial" w:cs="Arial"/>
        </w:rPr>
        <w:t>byl ze Státního fondu dopravní infrastruktury podpořen projekt:</w:t>
      </w:r>
    </w:p>
    <w:p w14:paraId="2736CEFC" w14:textId="681EF500" w:rsidR="001265EA" w:rsidRPr="001F7B96" w:rsidRDefault="00D75538" w:rsidP="00E367C6">
      <w:pPr>
        <w:pStyle w:val="Odstavecseseznamem"/>
        <w:numPr>
          <w:ilvl w:val="0"/>
          <w:numId w:val="18"/>
        </w:numPr>
        <w:ind w:left="0"/>
        <w:jc w:val="both"/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12F34395" wp14:editId="5460992D">
            <wp:simplePos x="0" y="0"/>
            <wp:positionH relativeFrom="column">
              <wp:posOffset>1270</wp:posOffset>
            </wp:positionH>
            <wp:positionV relativeFrom="paragraph">
              <wp:posOffset>-1905</wp:posOffset>
            </wp:positionV>
            <wp:extent cx="2498778" cy="1746250"/>
            <wp:effectExtent l="0" t="0" r="0" b="6350"/>
            <wp:wrapSquare wrapText="bothSides"/>
            <wp:docPr id="1859590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98778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23A3" w:rsidRPr="00306BDD">
        <w:rPr>
          <w:rFonts w:ascii="Arial" w:hAnsi="Arial" w:cs="Arial"/>
          <w:b/>
          <w:bCs/>
        </w:rPr>
        <w:t>KVK – II</w:t>
      </w:r>
      <w:r w:rsidR="00E570B7" w:rsidRPr="002E47C6">
        <w:rPr>
          <w:rFonts w:ascii="Arial" w:hAnsi="Arial" w:cs="Arial"/>
          <w:b/>
          <w:bCs/>
        </w:rPr>
        <w:t>/210</w:t>
      </w:r>
      <w:r w:rsidR="00306BDD">
        <w:rPr>
          <w:rFonts w:ascii="Arial" w:hAnsi="Arial" w:cs="Arial"/>
          <w:b/>
          <w:bCs/>
        </w:rPr>
        <w:t xml:space="preserve"> </w:t>
      </w:r>
      <w:r w:rsidR="00E570B7" w:rsidRPr="00D75538">
        <w:rPr>
          <w:rFonts w:ascii="Arial" w:hAnsi="Arial" w:cs="Arial"/>
          <w:b/>
          <w:bCs/>
        </w:rPr>
        <w:t>Napojení Podkrušnohorské výsypky v k.ú. Horní Nivy</w:t>
      </w:r>
      <w:r w:rsidR="00306BDD" w:rsidRPr="00D75538">
        <w:rPr>
          <w:rFonts w:ascii="Arial" w:hAnsi="Arial" w:cs="Arial"/>
        </w:rPr>
        <w:t xml:space="preserve">. </w:t>
      </w:r>
      <w:r w:rsidRPr="00D75538">
        <w:rPr>
          <w:rFonts w:ascii="Arial" w:hAnsi="Arial" w:cs="Arial"/>
        </w:rPr>
        <w:t xml:space="preserve">V rámci </w:t>
      </w:r>
      <w:r>
        <w:rPr>
          <w:rFonts w:ascii="Arial" w:hAnsi="Arial" w:cs="Arial"/>
        </w:rPr>
        <w:t>projektu</w:t>
      </w:r>
      <w:r w:rsidRPr="00D75538">
        <w:rPr>
          <w:rFonts w:ascii="Arial" w:hAnsi="Arial" w:cs="Arial"/>
        </w:rPr>
        <w:t xml:space="preserve"> byla vystavěna nová okružní křižovatka cca v km 63,21 provozního staničení silnice II/210</w:t>
      </w:r>
      <w:r>
        <w:rPr>
          <w:rFonts w:ascii="Arial" w:hAnsi="Arial" w:cs="Arial"/>
        </w:rPr>
        <w:t xml:space="preserve">. </w:t>
      </w:r>
      <w:r w:rsidRPr="00D75538">
        <w:rPr>
          <w:rFonts w:ascii="Arial" w:hAnsi="Arial" w:cs="Arial"/>
        </w:rPr>
        <w:t xml:space="preserve">Projekt byl úspěšně zrealizován jako I. etapa uceleného záměru, stavba byla zkolaudována a uvedena do provozu. </w:t>
      </w:r>
      <w:r w:rsidR="00192A45">
        <w:rPr>
          <w:rFonts w:ascii="Arial" w:hAnsi="Arial" w:cs="Arial"/>
        </w:rPr>
        <w:t>Realizace této etapy byla dokončen</w:t>
      </w:r>
      <w:r w:rsidR="005C7C31">
        <w:rPr>
          <w:rFonts w:ascii="Arial" w:hAnsi="Arial" w:cs="Arial"/>
        </w:rPr>
        <w:t xml:space="preserve">a </w:t>
      </w:r>
      <w:r w:rsidR="00192A45">
        <w:rPr>
          <w:rFonts w:ascii="Arial" w:hAnsi="Arial" w:cs="Arial"/>
        </w:rPr>
        <w:t>v roce 2020. Celkové v</w:t>
      </w:r>
      <w:r w:rsidR="00E570B7" w:rsidRPr="00D75538">
        <w:rPr>
          <w:rFonts w:cstheme="minorHAnsi"/>
        </w:rPr>
        <w:t>ýdaje 85</w:t>
      </w:r>
      <w:r w:rsidR="00192A45">
        <w:rPr>
          <w:rFonts w:cstheme="minorHAnsi"/>
        </w:rPr>
        <w:t xml:space="preserve">,85 </w:t>
      </w:r>
      <w:r w:rsidR="00E570B7" w:rsidRPr="00D75538">
        <w:rPr>
          <w:rFonts w:cstheme="minorHAnsi"/>
        </w:rPr>
        <w:t xml:space="preserve">mil. </w:t>
      </w:r>
      <w:r w:rsidR="007E23A3" w:rsidRPr="00D75538">
        <w:rPr>
          <w:rFonts w:cstheme="minorHAnsi"/>
        </w:rPr>
        <w:t>Kč, dotace</w:t>
      </w:r>
      <w:r w:rsidR="00E570B7" w:rsidRPr="00D75538">
        <w:rPr>
          <w:rFonts w:cstheme="minorHAnsi"/>
        </w:rPr>
        <w:t xml:space="preserve"> </w:t>
      </w:r>
      <w:r w:rsidR="00192A45">
        <w:rPr>
          <w:rFonts w:cstheme="minorHAnsi"/>
        </w:rPr>
        <w:t xml:space="preserve">byla ve výši </w:t>
      </w:r>
      <w:r w:rsidR="00E570B7" w:rsidRPr="00D75538">
        <w:rPr>
          <w:rFonts w:cstheme="minorHAnsi"/>
        </w:rPr>
        <w:t>72</w:t>
      </w:r>
      <w:r w:rsidR="00192A45">
        <w:rPr>
          <w:rFonts w:cstheme="minorHAnsi"/>
        </w:rPr>
        <w:t>, 93</w:t>
      </w:r>
      <w:r w:rsidR="00E570B7" w:rsidRPr="00D75538">
        <w:rPr>
          <w:rFonts w:cstheme="minorHAnsi"/>
        </w:rPr>
        <w:t xml:space="preserve"> mil. </w:t>
      </w:r>
      <w:r w:rsidR="00192A45">
        <w:rPr>
          <w:rFonts w:cstheme="minorHAnsi"/>
        </w:rPr>
        <w:t>Kč.</w:t>
      </w:r>
      <w:r w:rsidR="00306BDD" w:rsidRPr="00D75538">
        <w:rPr>
          <w:rStyle w:val="Znakapoznpodarou"/>
          <w:rFonts w:cstheme="minorHAnsi"/>
        </w:rPr>
        <w:footnoteReference w:id="38"/>
      </w:r>
      <w:r w:rsidR="00E570B7" w:rsidRPr="00D75538">
        <w:rPr>
          <w:rFonts w:cstheme="minorHAnsi"/>
        </w:rPr>
        <w:t xml:space="preserve"> </w:t>
      </w:r>
    </w:p>
    <w:p w14:paraId="5DE542DC" w14:textId="77777777" w:rsidR="00163917" w:rsidRDefault="00163917" w:rsidP="009043E8">
      <w:pPr>
        <w:jc w:val="both"/>
        <w:rPr>
          <w:rFonts w:ascii="Arial" w:hAnsi="Arial" w:cs="Arial"/>
        </w:rPr>
      </w:pPr>
    </w:p>
    <w:p w14:paraId="717D338C" w14:textId="2DC3CE4D" w:rsidR="001265EA" w:rsidRPr="000A59A9" w:rsidRDefault="009043E8" w:rsidP="009043E8">
      <w:pPr>
        <w:jc w:val="both"/>
        <w:rPr>
          <w:rFonts w:ascii="Arial" w:hAnsi="Arial" w:cs="Arial"/>
        </w:rPr>
      </w:pPr>
      <w:r w:rsidRPr="00F31080">
        <w:rPr>
          <w:rFonts w:ascii="Arial" w:hAnsi="Arial" w:cs="Arial"/>
        </w:rPr>
        <w:t xml:space="preserve">V této příloze je uvedeno jen několik vybraných projektů, které byly realizovány s dotační podporou Evropské unie a z národních dotací s návazností na opatření, která vznikla ve vazbě na Strategický rámec hospodářské restrukturalizace </w:t>
      </w:r>
      <w:r w:rsidR="005A556B" w:rsidRPr="00F31080">
        <w:rPr>
          <w:rFonts w:ascii="Arial" w:hAnsi="Arial" w:cs="Arial"/>
        </w:rPr>
        <w:t>Ústeckého, Moravskoslezského a Karlovarského kraje a navazující Akční plány Strategie RE:START</w:t>
      </w:r>
      <w:r w:rsidR="00A5453F" w:rsidRPr="000A59A9">
        <w:rPr>
          <w:rFonts w:ascii="Arial" w:hAnsi="Arial" w:cs="Arial"/>
        </w:rPr>
        <w:t xml:space="preserve"> od roku 2017 dosud.</w:t>
      </w:r>
    </w:p>
    <w:p w14:paraId="06CF0F7C" w14:textId="4592838B" w:rsidR="005C7C31" w:rsidRDefault="007D0BB0" w:rsidP="009043E8">
      <w:pPr>
        <w:jc w:val="both"/>
        <w:rPr>
          <w:rFonts w:ascii="Arial" w:hAnsi="Arial" w:cs="Arial"/>
        </w:rPr>
      </w:pPr>
      <w:bookmarkStart w:id="8" w:name="_Hlk187926189"/>
      <w:r w:rsidRPr="000A59A9">
        <w:rPr>
          <w:rFonts w:ascii="Arial" w:hAnsi="Arial" w:cs="Arial"/>
        </w:rPr>
        <w:t xml:space="preserve">V programovém období </w:t>
      </w:r>
      <w:r w:rsidR="007E23A3" w:rsidRPr="000A59A9">
        <w:rPr>
          <w:rFonts w:ascii="Arial" w:hAnsi="Arial" w:cs="Arial"/>
        </w:rPr>
        <w:t>2021–2027</w:t>
      </w:r>
      <w:r w:rsidRPr="000A59A9">
        <w:rPr>
          <w:rFonts w:ascii="Arial" w:hAnsi="Arial" w:cs="Arial"/>
        </w:rPr>
        <w:t>, kdy byl pro podporu strukturálně postižených regionů schválen Operační program Spravedlivá transformace</w:t>
      </w:r>
      <w:r w:rsidR="00A5453F" w:rsidRPr="000A59A9">
        <w:rPr>
          <w:rFonts w:ascii="Arial" w:hAnsi="Arial" w:cs="Arial"/>
        </w:rPr>
        <w:t xml:space="preserve">. V rámci tohoto programu bylo do konce roku 2024 vyhlášeno celkem </w:t>
      </w:r>
      <w:r w:rsidR="00FE2CA9">
        <w:rPr>
          <w:rFonts w:ascii="Arial" w:hAnsi="Arial" w:cs="Arial"/>
        </w:rPr>
        <w:t>67</w:t>
      </w:r>
      <w:r w:rsidR="00A5453F" w:rsidRPr="000A59A9">
        <w:rPr>
          <w:rFonts w:ascii="Arial" w:hAnsi="Arial" w:cs="Arial"/>
        </w:rPr>
        <w:t xml:space="preserve"> výzev z oblasti podpory podnikání, výzkumu a vývoje, čisté energie, digitálních inovací, obnovy území oběhového hospodářství a lidé a </w:t>
      </w:r>
      <w:r w:rsidR="00540F73" w:rsidRPr="000A59A9">
        <w:rPr>
          <w:rFonts w:ascii="Arial" w:hAnsi="Arial" w:cs="Arial"/>
        </w:rPr>
        <w:t>dovednosti</w:t>
      </w:r>
      <w:r w:rsidR="00FE2CA9">
        <w:rPr>
          <w:rFonts w:ascii="Arial" w:hAnsi="Arial" w:cs="Arial"/>
        </w:rPr>
        <w:t xml:space="preserve">, dále pak 4 technické výzvy pro strategické projekty. </w:t>
      </w:r>
      <w:r w:rsidR="00540F73" w:rsidRPr="00F31080">
        <w:rPr>
          <w:rFonts w:ascii="Arial" w:hAnsi="Arial" w:cs="Arial"/>
        </w:rPr>
        <w:t xml:space="preserve"> </w:t>
      </w:r>
      <w:r w:rsidR="00F31080">
        <w:rPr>
          <w:rFonts w:ascii="Arial" w:hAnsi="Arial" w:cs="Arial"/>
        </w:rPr>
        <w:t>Do</w:t>
      </w:r>
      <w:r w:rsidR="00BA3093">
        <w:rPr>
          <w:rFonts w:ascii="Arial" w:hAnsi="Arial" w:cs="Arial"/>
        </w:rPr>
        <w:t xml:space="preserve">sud </w:t>
      </w:r>
      <w:r w:rsidR="00F31080">
        <w:rPr>
          <w:rFonts w:ascii="Arial" w:hAnsi="Arial" w:cs="Arial"/>
        </w:rPr>
        <w:t xml:space="preserve">bylo podpořeno v krajích </w:t>
      </w:r>
      <w:r w:rsidR="00AA7445">
        <w:rPr>
          <w:rFonts w:ascii="Arial" w:hAnsi="Arial" w:cs="Arial"/>
        </w:rPr>
        <w:t xml:space="preserve">(stav ke dni 31. 12. 2024) </w:t>
      </w:r>
      <w:r w:rsidR="00F31080">
        <w:rPr>
          <w:rFonts w:ascii="Arial" w:hAnsi="Arial" w:cs="Arial"/>
        </w:rPr>
        <w:t xml:space="preserve">celkem </w:t>
      </w:r>
      <w:r w:rsidR="00FE2CA9">
        <w:rPr>
          <w:rFonts w:ascii="Arial" w:hAnsi="Arial" w:cs="Arial"/>
        </w:rPr>
        <w:t>473</w:t>
      </w:r>
      <w:r w:rsidR="00F31080">
        <w:rPr>
          <w:rFonts w:ascii="Arial" w:hAnsi="Arial" w:cs="Arial"/>
        </w:rPr>
        <w:t xml:space="preserve"> projektů (</w:t>
      </w:r>
      <w:r w:rsidR="00FE2CA9">
        <w:rPr>
          <w:rFonts w:ascii="Arial" w:hAnsi="Arial" w:cs="Arial"/>
        </w:rPr>
        <w:t>132</w:t>
      </w:r>
      <w:r w:rsidR="00F31080">
        <w:rPr>
          <w:rFonts w:ascii="Arial" w:hAnsi="Arial" w:cs="Arial"/>
        </w:rPr>
        <w:t xml:space="preserve"> v Ústeckém kraji, </w:t>
      </w:r>
      <w:r w:rsidR="00FE2CA9">
        <w:rPr>
          <w:rFonts w:ascii="Arial" w:hAnsi="Arial" w:cs="Arial"/>
        </w:rPr>
        <w:t>231</w:t>
      </w:r>
      <w:r w:rsidR="00F31080">
        <w:rPr>
          <w:rFonts w:ascii="Arial" w:hAnsi="Arial" w:cs="Arial"/>
        </w:rPr>
        <w:t xml:space="preserve"> v Moravskoslezském kraji a </w:t>
      </w:r>
      <w:r w:rsidR="00FE2CA9">
        <w:rPr>
          <w:rFonts w:ascii="Arial" w:hAnsi="Arial" w:cs="Arial"/>
        </w:rPr>
        <w:t>102</w:t>
      </w:r>
      <w:r w:rsidR="00F31080">
        <w:rPr>
          <w:rFonts w:ascii="Arial" w:hAnsi="Arial" w:cs="Arial"/>
        </w:rPr>
        <w:t xml:space="preserve"> v Karlovarském kraji.</w:t>
      </w:r>
      <w:r w:rsidR="00BA3093">
        <w:rPr>
          <w:rFonts w:ascii="Arial" w:hAnsi="Arial" w:cs="Arial"/>
        </w:rPr>
        <w:t>)</w:t>
      </w:r>
      <w:bookmarkEnd w:id="8"/>
    </w:p>
    <w:p w14:paraId="75A9F37E" w14:textId="77777777" w:rsidR="00AA7445" w:rsidRDefault="00AA7445" w:rsidP="009043E8">
      <w:pPr>
        <w:jc w:val="both"/>
        <w:rPr>
          <w:rFonts w:ascii="Arial" w:hAnsi="Arial" w:cs="Arial"/>
        </w:rPr>
      </w:pPr>
    </w:p>
    <w:p w14:paraId="5599F7E2" w14:textId="77777777" w:rsidR="00AA7445" w:rsidRDefault="00AA7445" w:rsidP="009043E8">
      <w:pPr>
        <w:jc w:val="both"/>
        <w:rPr>
          <w:rFonts w:ascii="Arial" w:hAnsi="Arial" w:cs="Arial"/>
        </w:rPr>
      </w:pPr>
    </w:p>
    <w:p w14:paraId="139184BC" w14:textId="77777777" w:rsidR="00AA7445" w:rsidRDefault="00AA7445" w:rsidP="009043E8">
      <w:pPr>
        <w:jc w:val="both"/>
        <w:rPr>
          <w:rFonts w:ascii="Arial" w:hAnsi="Arial" w:cs="Arial"/>
        </w:rPr>
      </w:pPr>
    </w:p>
    <w:p w14:paraId="54F9E043" w14:textId="77777777" w:rsidR="00AA7445" w:rsidRDefault="00AA7445" w:rsidP="009043E8">
      <w:pPr>
        <w:jc w:val="both"/>
        <w:rPr>
          <w:rFonts w:ascii="Arial" w:hAnsi="Arial" w:cs="Arial"/>
        </w:rPr>
      </w:pPr>
    </w:p>
    <w:p w14:paraId="29AB1772" w14:textId="77777777" w:rsidR="00AA7445" w:rsidRDefault="00AA7445" w:rsidP="009043E8">
      <w:pPr>
        <w:jc w:val="both"/>
        <w:rPr>
          <w:rFonts w:ascii="Arial" w:hAnsi="Arial" w:cs="Arial"/>
        </w:rPr>
      </w:pPr>
    </w:p>
    <w:p w14:paraId="15D1DC06" w14:textId="77777777" w:rsidR="00AA7445" w:rsidRDefault="00AA7445" w:rsidP="009043E8">
      <w:pPr>
        <w:jc w:val="both"/>
        <w:rPr>
          <w:rFonts w:ascii="Arial" w:hAnsi="Arial" w:cs="Arial"/>
        </w:rPr>
      </w:pPr>
    </w:p>
    <w:p w14:paraId="2871760B" w14:textId="77777777" w:rsidR="00AA7445" w:rsidRDefault="00AA7445" w:rsidP="009043E8">
      <w:pPr>
        <w:jc w:val="both"/>
        <w:rPr>
          <w:rFonts w:ascii="Arial" w:hAnsi="Arial" w:cs="Arial"/>
        </w:rPr>
      </w:pPr>
    </w:p>
    <w:p w14:paraId="2131BDF3" w14:textId="77777777" w:rsidR="00AA7445" w:rsidRDefault="00AA7445" w:rsidP="009043E8">
      <w:pPr>
        <w:jc w:val="both"/>
        <w:rPr>
          <w:rFonts w:ascii="Arial" w:hAnsi="Arial" w:cs="Arial"/>
        </w:rPr>
      </w:pPr>
    </w:p>
    <w:p w14:paraId="12A64320" w14:textId="77777777" w:rsidR="00AA7445" w:rsidRDefault="00AA7445" w:rsidP="009043E8">
      <w:pPr>
        <w:jc w:val="both"/>
        <w:rPr>
          <w:rFonts w:ascii="Arial" w:hAnsi="Arial" w:cs="Arial"/>
        </w:rPr>
      </w:pPr>
    </w:p>
    <w:p w14:paraId="6913E2F4" w14:textId="77777777" w:rsidR="00AA7445" w:rsidRDefault="00AA7445" w:rsidP="009043E8">
      <w:pPr>
        <w:jc w:val="both"/>
        <w:rPr>
          <w:rFonts w:ascii="Arial" w:hAnsi="Arial" w:cs="Arial"/>
        </w:rPr>
      </w:pPr>
    </w:p>
    <w:p w14:paraId="701F2F65" w14:textId="3C1BA955" w:rsidR="005C7C31" w:rsidRPr="001F7B96" w:rsidRDefault="005C7C31" w:rsidP="009043E8">
      <w:pPr>
        <w:jc w:val="both"/>
        <w:rPr>
          <w:rFonts w:ascii="Arial" w:hAnsi="Arial" w:cs="Arial"/>
          <w:i/>
          <w:iCs/>
        </w:rPr>
      </w:pPr>
      <w:r w:rsidRPr="001F7B96">
        <w:rPr>
          <w:rFonts w:ascii="Arial" w:hAnsi="Arial" w:cs="Arial"/>
          <w:i/>
          <w:iCs/>
        </w:rPr>
        <w:t>Seznam zkratek</w:t>
      </w:r>
      <w:r w:rsidR="001F7B96">
        <w:rPr>
          <w:rFonts w:ascii="Arial" w:hAnsi="Arial" w:cs="Arial"/>
          <w:i/>
          <w:iCs/>
        </w:rPr>
        <w:t>:</w:t>
      </w:r>
    </w:p>
    <w:tbl>
      <w:tblPr>
        <w:tblW w:w="104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8789"/>
      </w:tblGrid>
      <w:tr w:rsidR="00880B1C" w14:paraId="4081BEEA" w14:textId="77777777" w:rsidTr="00DA7F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9C5B548" w14:textId="5EA895BE" w:rsidR="00880B1C" w:rsidRPr="00854316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CNG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76A8B056" w14:textId="012DE267" w:rsidR="00880B1C" w:rsidRPr="00854316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</w:t>
            </w:r>
            <w:r w:rsidR="00880B1C">
              <w:rPr>
                <w:rFonts w:ascii="Arial" w:eastAsia="Times New Roman" w:hAnsi="Arial" w:cs="Arial"/>
                <w:color w:val="000000"/>
                <w:lang w:eastAsia="cs-CZ"/>
              </w:rPr>
              <w:t>tlačený zemní plyn</w:t>
            </w:r>
          </w:p>
        </w:tc>
      </w:tr>
      <w:tr w:rsidR="00163917" w14:paraId="619BA456" w14:textId="77777777" w:rsidTr="00DA7F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F356664" w14:textId="3090B855" w:rsidR="00163917" w:rsidRDefault="00163917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ČR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EA601B1" w14:textId="61517BFB" w:rsidR="00163917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Česká republika</w:t>
            </w:r>
          </w:p>
        </w:tc>
      </w:tr>
      <w:tr w:rsidR="00880B1C" w14:paraId="125CA771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32B7E6F7" w14:textId="61B5AF73" w:rsidR="00880B1C" w:rsidRPr="00854316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DPO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4245EFB" w14:textId="5B755C1A" w:rsidR="00880B1C" w:rsidRPr="00854316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Dopravní podnik Ostrava</w:t>
            </w:r>
          </w:p>
        </w:tc>
      </w:tr>
      <w:tr w:rsidR="00880B1C" w14:paraId="0B0A88E8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07904EE1" w14:textId="67BBBF9B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ERDF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62EC363" w14:textId="311633A2" w:rsidR="00880B1C" w:rsidRPr="00BD29AB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Evropský fond pro regionální rozvoj</w:t>
            </w:r>
          </w:p>
        </w:tc>
      </w:tr>
      <w:tr w:rsidR="00880B1C" w14:paraId="66D5934D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E32DAE3" w14:textId="22E2E679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ERF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70040F8D" w14:textId="5FD56B5E" w:rsidR="00880B1C" w:rsidRPr="00BD29AB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Evropský rozvojový fond</w:t>
            </w:r>
          </w:p>
        </w:tc>
      </w:tr>
      <w:tr w:rsidR="00880B1C" w14:paraId="74AC96AF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A80CD36" w14:textId="212879F6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ESIF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A4D5B19" w14:textId="3C41926E" w:rsidR="00880B1C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Evropský strukturální a investiční fond</w:t>
            </w:r>
          </w:p>
        </w:tc>
      </w:tr>
      <w:tr w:rsidR="00880B1C" w14:paraId="01B0D494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C1DB827" w14:textId="0911FC7D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EU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3B2E7E52" w14:textId="1EB3BC2F" w:rsidR="00880B1C" w:rsidRPr="00BD29AB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Evropská unie</w:t>
            </w:r>
          </w:p>
        </w:tc>
      </w:tr>
      <w:tr w:rsidR="00880B1C" w14:paraId="1216A1D9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7D7DB7F" w14:textId="120FFF89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F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F0C9E03" w14:textId="5453521F" w:rsidR="00880B1C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f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yzika</w:t>
            </w:r>
          </w:p>
        </w:tc>
      </w:tr>
      <w:tr w:rsidR="00880B1C" w14:paraId="1E9B3C05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094BC39F" w14:textId="6612E69A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FUD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3A9C70AC" w14:textId="7057FAD2" w:rsidR="00880B1C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f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 xml:space="preserve">akulta umění a designu </w:t>
            </w:r>
          </w:p>
        </w:tc>
      </w:tr>
      <w:tr w:rsidR="00880B1C" w14:paraId="6096BE45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45A54DF" w14:textId="4266072C" w:rsidR="00880B1C" w:rsidRPr="00854316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CH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876CCAC" w14:textId="423E1B36" w:rsidR="00880B1C" w:rsidRPr="008F3E31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highlight w:val="yellow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c</w:t>
            </w:r>
            <w:r w:rsidR="00E1573E" w:rsidRPr="00DA7FB3">
              <w:rPr>
                <w:rFonts w:ascii="Arial" w:eastAsia="Times New Roman" w:hAnsi="Arial" w:cs="Arial"/>
                <w:color w:val="000000"/>
                <w:lang w:eastAsia="cs-CZ"/>
              </w:rPr>
              <w:t>hemie</w:t>
            </w:r>
          </w:p>
        </w:tc>
      </w:tr>
      <w:tr w:rsidR="00880B1C" w14:paraId="6E68E67E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20E4A77" w14:textId="063681CB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ICT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94B7233" w14:textId="6838EE64" w:rsidR="00880B1C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informační a komunikační technologie</w:t>
            </w:r>
          </w:p>
        </w:tc>
      </w:tr>
      <w:tr w:rsidR="00880B1C" w14:paraId="0ECC403E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95F530E" w14:textId="119EF4FC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IROP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9020D7C" w14:textId="76D61312" w:rsidR="00880B1C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Integrovaný regionální operační program</w:t>
            </w:r>
          </w:p>
        </w:tc>
      </w:tr>
      <w:tr w:rsidR="00880B1C" w14:paraId="534E2CEF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CC9371B" w14:textId="365A82B7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IT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E53E391" w14:textId="115C2F05" w:rsidR="00880B1C" w:rsidRPr="008F3E31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highlight w:val="yellow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Informační technologie</w:t>
            </w:r>
          </w:p>
        </w:tc>
      </w:tr>
      <w:tr w:rsidR="00880B1C" w14:paraId="5C724FB0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91E9EF1" w14:textId="361EBEA4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k.ú.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6C486C1" w14:textId="30099272" w:rsidR="00880B1C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k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atastrální území</w:t>
            </w:r>
          </w:p>
        </w:tc>
      </w:tr>
      <w:tr w:rsidR="00880B1C" w14:paraId="54D47D3A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867E7E8" w14:textId="3EB0DCEE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KVK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3538885F" w14:textId="015E73C4" w:rsidR="00880B1C" w:rsidRPr="00854316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Karlovarský kraj</w:t>
            </w:r>
          </w:p>
        </w:tc>
      </w:tr>
      <w:tr w:rsidR="00880B1C" w14:paraId="2BBF5078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6D4F64E" w14:textId="07AFB787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MHD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2F9FF2D" w14:textId="18A4D37E" w:rsidR="00880B1C" w:rsidRPr="00854316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ěstská hromadná doprava</w:t>
            </w:r>
          </w:p>
        </w:tc>
      </w:tr>
      <w:tr w:rsidR="00880B1C" w14:paraId="08EF39E0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C99EE82" w14:textId="667F6C45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MMR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0B2DDAF" w14:textId="5DB5969E" w:rsidR="00880B1C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Ministerstvo pro místní rozvoj</w:t>
            </w:r>
          </w:p>
        </w:tc>
      </w:tr>
      <w:tr w:rsidR="00880B1C" w14:paraId="35FE6C32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C8BFBCC" w14:textId="3DA61248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MSK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147AE82" w14:textId="290E0F08" w:rsidR="00880B1C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Moravskoslezský kraj</w:t>
            </w:r>
          </w:p>
        </w:tc>
      </w:tr>
      <w:tr w:rsidR="00880B1C" w14:paraId="5EB4F3C1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C899221" w14:textId="62E08161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MÚ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4B7EABB" w14:textId="1D0367BC" w:rsidR="00880B1C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ěstský úřad</w:t>
            </w:r>
          </w:p>
        </w:tc>
      </w:tr>
      <w:tr w:rsidR="00163917" w14:paraId="2B3618B8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03BCD8D8" w14:textId="3E2BDDF4" w:rsidR="00163917" w:rsidRDefault="00163917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MZ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7ED7787C" w14:textId="7E959AD3" w:rsidR="00163917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Ministerstvo zdravotnictví</w:t>
            </w:r>
          </w:p>
        </w:tc>
      </w:tr>
      <w:tr w:rsidR="00880B1C" w14:paraId="75D58521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EF81B90" w14:textId="28D4A74C" w:rsidR="00880B1C" w:rsidRPr="00854316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F464517" w14:textId="2E025D89" w:rsidR="00880B1C" w:rsidRPr="00854316" w:rsidRDefault="00163917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o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perační program</w:t>
            </w:r>
          </w:p>
        </w:tc>
      </w:tr>
      <w:tr w:rsidR="00880B1C" w14:paraId="5A42F985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B6133E8" w14:textId="246E2AE6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OP Z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7B111AED" w14:textId="40DA8107" w:rsidR="00880B1C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Operační program Zaměstnanost</w:t>
            </w:r>
          </w:p>
        </w:tc>
      </w:tr>
      <w:tr w:rsidR="00880B1C" w14:paraId="460251F3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6E8B515E" w14:textId="72F80CD6" w:rsidR="00880B1C" w:rsidRDefault="00880B1C" w:rsidP="00DF71E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OP ŽP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DD52BE9" w14:textId="2F6952E0" w:rsidR="00880B1C" w:rsidRDefault="00E1573E" w:rsidP="00DF71E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Operační program Životní prostředí</w:t>
            </w:r>
          </w:p>
        </w:tc>
      </w:tr>
      <w:tr w:rsidR="00880B1C" w14:paraId="7157DB36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CC98E95" w14:textId="496DB64E" w:rsidR="00880B1C" w:rsidRDefault="00880B1C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RE:START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B6FF6B1" w14:textId="10273BE2" w:rsidR="00880B1C" w:rsidRDefault="00880B1C" w:rsidP="00880B1C">
            <w:pPr>
              <w:spacing w:after="0"/>
              <w:rPr>
                <w:rFonts w:ascii="Arial" w:hAnsi="Arial" w:cs="Arial"/>
                <w:bCs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Strategie hospodářské restrukturalizace Ústeckého, Moravskoslezského a Karlovarského kraje</w:t>
            </w:r>
          </w:p>
        </w:tc>
      </w:tr>
      <w:tr w:rsidR="00880B1C" w14:paraId="00CB60B9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2818A92" w14:textId="139F4932" w:rsidR="00880B1C" w:rsidRDefault="00880B1C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SC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EADE8DE" w14:textId="27FB64B7" w:rsidR="00880B1C" w:rsidRDefault="00163917" w:rsidP="00880B1C">
            <w:pPr>
              <w:spacing w:after="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</w:t>
            </w:r>
            <w:r w:rsidR="00E1573E">
              <w:rPr>
                <w:rFonts w:ascii="Arial" w:hAnsi="Arial" w:cs="Arial"/>
                <w:bCs/>
              </w:rPr>
              <w:t>trategický cíl</w:t>
            </w:r>
          </w:p>
        </w:tc>
      </w:tr>
      <w:tr w:rsidR="00880B1C" w14:paraId="194ACFEF" w14:textId="77777777" w:rsidTr="00DA7F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54A450B" w14:textId="511BE6EE" w:rsidR="00880B1C" w:rsidRPr="00854316" w:rsidRDefault="00880B1C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s.r.o.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D477470" w14:textId="0785C4D1" w:rsidR="00880B1C" w:rsidRPr="00854316" w:rsidRDefault="00163917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polečnost s ručením omezeným</w:t>
            </w:r>
          </w:p>
        </w:tc>
      </w:tr>
      <w:tr w:rsidR="00880B1C" w14:paraId="4A0E1AA1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6617BA85" w14:textId="7B2D0583" w:rsidR="00880B1C" w:rsidRPr="00854316" w:rsidRDefault="00880B1C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SVL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375B7116" w14:textId="6864F828" w:rsidR="00880B1C" w:rsidRPr="00854316" w:rsidRDefault="00163917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ociálně vyloučené lokality</w:t>
            </w:r>
          </w:p>
        </w:tc>
      </w:tr>
      <w:tr w:rsidR="00163917" w14:paraId="2E2F50D6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0E8A26E3" w14:textId="01FA6971" w:rsidR="00163917" w:rsidRDefault="00163917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SŚ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5028EDB" w14:textId="5E646B79" w:rsidR="00163917" w:rsidRDefault="00163917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střední škola</w:t>
            </w:r>
          </w:p>
        </w:tc>
      </w:tr>
      <w:tr w:rsidR="00880B1C" w14:paraId="18707045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A2070D3" w14:textId="378454F1" w:rsidR="00880B1C" w:rsidRPr="00854316" w:rsidRDefault="00880B1C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UJEP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9951C6D" w14:textId="6CFF1917" w:rsidR="00880B1C" w:rsidRPr="00854316" w:rsidRDefault="00E1573E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Univerzita Jana Evangelisty Purkyně v Ústí nad Labem</w:t>
            </w:r>
          </w:p>
        </w:tc>
      </w:tr>
      <w:tr w:rsidR="00880B1C" w14:paraId="35B383AF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295056B" w14:textId="34378B7C" w:rsidR="00880B1C" w:rsidRDefault="00880B1C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ÚK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182E5B8" w14:textId="447590BC" w:rsidR="00880B1C" w:rsidRDefault="00E1573E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Ústecký kraj</w:t>
            </w:r>
          </w:p>
        </w:tc>
      </w:tr>
      <w:tr w:rsidR="00880B1C" w14:paraId="68AC51A8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2CFA11F" w14:textId="421B6747" w:rsidR="00880B1C" w:rsidRDefault="00880B1C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</w:t>
            </w:r>
            <w:r w:rsidR="00704A6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a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32650638" w14:textId="23E47184" w:rsidR="00880B1C" w:rsidRDefault="00163917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v</w:t>
            </w:r>
            <w:r w:rsidR="00E1573E">
              <w:rPr>
                <w:rFonts w:ascii="Arial" w:eastAsia="Times New Roman" w:hAnsi="Arial" w:cs="Arial"/>
                <w:color w:val="000000"/>
                <w:lang w:eastAsia="cs-CZ"/>
              </w:rPr>
              <w:t>ěda a výzkum</w:t>
            </w:r>
          </w:p>
        </w:tc>
      </w:tr>
      <w:tr w:rsidR="00163917" w14:paraId="5758811E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BECB5EC" w14:textId="45B753C1" w:rsidR="00163917" w:rsidRDefault="00163917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VŚ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30BD0DC" w14:textId="0F8DDB82" w:rsidR="00163917" w:rsidRDefault="00163917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vysoká škola</w:t>
            </w:r>
          </w:p>
        </w:tc>
      </w:tr>
      <w:tr w:rsidR="00163917" w14:paraId="07CAAC3E" w14:textId="77777777" w:rsidTr="00DF71E4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9CE4E2E" w14:textId="47B0311F" w:rsidR="00163917" w:rsidRDefault="00163917" w:rsidP="00880B1C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ZŠ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7A9A2D59" w14:textId="2604D60D" w:rsidR="00163917" w:rsidRDefault="00163917" w:rsidP="00880B1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základní škola</w:t>
            </w:r>
          </w:p>
        </w:tc>
      </w:tr>
    </w:tbl>
    <w:p w14:paraId="2ACBB13B" w14:textId="0414F26E" w:rsidR="00BC486A" w:rsidRPr="009043E8" w:rsidRDefault="00BC486A" w:rsidP="00AD7DAE">
      <w:pPr>
        <w:rPr>
          <w:rFonts w:ascii="Arial" w:hAnsi="Arial" w:cs="Arial"/>
        </w:rPr>
      </w:pPr>
    </w:p>
    <w:sectPr w:rsidR="00BC486A" w:rsidRPr="009043E8" w:rsidSect="000E0A06">
      <w:headerReference w:type="default" r:id="rId34"/>
      <w:footerReference w:type="default" r:id="rId35"/>
      <w:headerReference w:type="first" r:id="rId36"/>
      <w:footerReference w:type="first" r:id="rId37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9EF6DA" w14:textId="77777777" w:rsidR="00DF65A9" w:rsidRDefault="00DF65A9" w:rsidP="00CF1F05">
      <w:pPr>
        <w:spacing w:after="0" w:line="240" w:lineRule="auto"/>
      </w:pPr>
      <w:r>
        <w:separator/>
      </w:r>
    </w:p>
  </w:endnote>
  <w:endnote w:type="continuationSeparator" w:id="0">
    <w:p w14:paraId="6FEC8F81" w14:textId="77777777" w:rsidR="00DF65A9" w:rsidRDefault="00DF65A9" w:rsidP="00CF1F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Lora">
    <w:charset w:val="EE"/>
    <w:family w:val="auto"/>
    <w:pitch w:val="variable"/>
    <w:sig w:usb0="A00002F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02773542"/>
      <w:docPartObj>
        <w:docPartGallery w:val="Page Numbers (Bottom of Page)"/>
        <w:docPartUnique/>
      </w:docPartObj>
    </w:sdtPr>
    <w:sdtContent>
      <w:p w14:paraId="0B87571F" w14:textId="20DA8904" w:rsidR="000E0A06" w:rsidRDefault="000E0A0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148E883" w14:textId="00CB1F95" w:rsidR="00DE7068" w:rsidRDefault="00DE7068" w:rsidP="00DE7068">
    <w:pPr>
      <w:pStyle w:val="Zpat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FFA6B" w14:textId="5EF2BC46" w:rsidR="00851FF0" w:rsidRDefault="00DD1526" w:rsidP="00414190">
    <w:pPr>
      <w:pStyle w:val="Zpat"/>
      <w:jc w:val="center"/>
    </w:pPr>
    <w:r>
      <w:rPr>
        <w:noProof/>
      </w:rPr>
      <w:drawing>
        <wp:inline distT="0" distB="0" distL="0" distR="0" wp14:anchorId="05E54418" wp14:editId="4772128D">
          <wp:extent cx="2371600" cy="614680"/>
          <wp:effectExtent l="0" t="0" r="0" b="0"/>
          <wp:docPr id="1834924751" name="Obrázek 18349247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85042" cy="6181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F85DAE8" wp14:editId="2D2BDE5C">
          <wp:extent cx="2051050" cy="530188"/>
          <wp:effectExtent l="0" t="0" r="6350" b="3810"/>
          <wp:docPr id="1255236080" name="Obrázek 12552360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08059" cy="544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B0CE03" w14:textId="77777777" w:rsidR="00DF65A9" w:rsidRDefault="00DF65A9" w:rsidP="00CF1F05">
      <w:pPr>
        <w:spacing w:after="0" w:line="240" w:lineRule="auto"/>
      </w:pPr>
      <w:r>
        <w:separator/>
      </w:r>
    </w:p>
  </w:footnote>
  <w:footnote w:type="continuationSeparator" w:id="0">
    <w:p w14:paraId="2323C26C" w14:textId="77777777" w:rsidR="00DF65A9" w:rsidRDefault="00DF65A9" w:rsidP="00CF1F05">
      <w:pPr>
        <w:spacing w:after="0" w:line="240" w:lineRule="auto"/>
      </w:pPr>
      <w:r>
        <w:continuationSeparator/>
      </w:r>
    </w:p>
  </w:footnote>
  <w:footnote w:id="1">
    <w:p w14:paraId="3D6B0B2F" w14:textId="0601BA36" w:rsidR="00CF1F05" w:rsidRPr="000F6587" w:rsidRDefault="00CF1F05">
      <w:pPr>
        <w:pStyle w:val="Textpoznpodarou"/>
        <w:rPr>
          <w:sz w:val="18"/>
          <w:szCs w:val="18"/>
        </w:rPr>
      </w:pPr>
      <w:r w:rsidRPr="000F6587">
        <w:rPr>
          <w:rStyle w:val="Znakapoznpodarou"/>
          <w:sz w:val="18"/>
          <w:szCs w:val="18"/>
        </w:rPr>
        <w:footnoteRef/>
      </w:r>
      <w:r w:rsidRPr="000F6587">
        <w:rPr>
          <w:sz w:val="18"/>
          <w:szCs w:val="18"/>
        </w:rPr>
        <w:t xml:space="preserve"> </w:t>
      </w:r>
      <w:r w:rsidRPr="000F6587">
        <w:rPr>
          <w:rFonts w:ascii="Arial" w:hAnsi="Arial" w:cs="Arial"/>
          <w:sz w:val="18"/>
          <w:szCs w:val="18"/>
        </w:rPr>
        <w:t xml:space="preserve">Zdroj: </w:t>
      </w:r>
      <w:hyperlink r:id="rId1" w:history="1">
        <w:proofErr w:type="spellStart"/>
        <w:r w:rsidRPr="000F6587">
          <w:rPr>
            <w:rStyle w:val="Hypertextovodkaz"/>
            <w:rFonts w:ascii="Arial" w:hAnsi="Arial" w:cs="Arial"/>
            <w:sz w:val="18"/>
            <w:szCs w:val="18"/>
          </w:rPr>
          <w:t>DotaceEU</w:t>
        </w:r>
        <w:proofErr w:type="spellEnd"/>
        <w:r w:rsidRPr="000F6587">
          <w:rPr>
            <w:rStyle w:val="Hypertextovodkaz"/>
            <w:rFonts w:ascii="Arial" w:hAnsi="Arial" w:cs="Arial"/>
            <w:sz w:val="18"/>
            <w:szCs w:val="18"/>
          </w:rPr>
          <w:t xml:space="preserve"> - Statistiky a analýzy</w:t>
        </w:r>
      </w:hyperlink>
    </w:p>
  </w:footnote>
  <w:footnote w:id="2">
    <w:p w14:paraId="3471E8BE" w14:textId="1AB3941D" w:rsidR="00DF2977" w:rsidRPr="000F6587" w:rsidRDefault="00DF2977">
      <w:pPr>
        <w:pStyle w:val="Textpoznpodarou"/>
        <w:rPr>
          <w:sz w:val="18"/>
          <w:szCs w:val="18"/>
        </w:rPr>
      </w:pPr>
      <w:r w:rsidRPr="000F6587">
        <w:rPr>
          <w:rStyle w:val="Znakapoznpodarou"/>
          <w:sz w:val="18"/>
          <w:szCs w:val="18"/>
        </w:rPr>
        <w:footnoteRef/>
      </w:r>
      <w:r w:rsidRPr="000F6587">
        <w:rPr>
          <w:sz w:val="18"/>
          <w:szCs w:val="18"/>
        </w:rPr>
        <w:t xml:space="preserve"> Zdroj: </w:t>
      </w:r>
      <w:hyperlink r:id="rId2" w:history="1">
        <w:r w:rsidRPr="000F6587">
          <w:rPr>
            <w:rStyle w:val="Hypertextovodkaz"/>
            <w:sz w:val="18"/>
            <w:szCs w:val="18"/>
          </w:rPr>
          <w:t>Pivovar Litoměřice – regenerace budovy B pro podnikatelské využití - www.litomerice.cz</w:t>
        </w:r>
      </w:hyperlink>
    </w:p>
  </w:footnote>
  <w:footnote w:id="3">
    <w:p w14:paraId="61A2EBE0" w14:textId="58C26366" w:rsidR="00643447" w:rsidRPr="000F6587" w:rsidRDefault="00643447">
      <w:pPr>
        <w:pStyle w:val="Textpoznpodarou"/>
        <w:rPr>
          <w:sz w:val="18"/>
          <w:szCs w:val="18"/>
        </w:rPr>
      </w:pPr>
      <w:r w:rsidRPr="000F6587">
        <w:rPr>
          <w:rStyle w:val="Znakapoznpodarou"/>
          <w:sz w:val="18"/>
          <w:szCs w:val="18"/>
        </w:rPr>
        <w:footnoteRef/>
      </w:r>
      <w:r w:rsidRPr="000F6587">
        <w:rPr>
          <w:sz w:val="18"/>
          <w:szCs w:val="18"/>
        </w:rPr>
        <w:t xml:space="preserve"> Zdroj: </w:t>
      </w:r>
      <w:hyperlink r:id="rId3" w:history="1">
        <w:r w:rsidRPr="000F6587">
          <w:rPr>
            <w:rStyle w:val="Hypertextovodkaz"/>
            <w:sz w:val="18"/>
            <w:szCs w:val="18"/>
          </w:rPr>
          <w:t>Partneři - dotace - 2023 | Obec Mořkov</w:t>
        </w:r>
      </w:hyperlink>
    </w:p>
  </w:footnote>
  <w:footnote w:id="4">
    <w:p w14:paraId="44CD82E7" w14:textId="3947BAE1" w:rsidR="00765AFB" w:rsidRDefault="00765AFB">
      <w:pPr>
        <w:pStyle w:val="Textpoznpodarou"/>
      </w:pPr>
      <w:r w:rsidRPr="000F6587">
        <w:rPr>
          <w:rStyle w:val="Znakapoznpodarou"/>
          <w:sz w:val="18"/>
          <w:szCs w:val="18"/>
        </w:rPr>
        <w:footnoteRef/>
      </w:r>
      <w:r w:rsidRPr="000F6587">
        <w:rPr>
          <w:sz w:val="18"/>
          <w:szCs w:val="18"/>
        </w:rPr>
        <w:t xml:space="preserve"> Zdroj: </w:t>
      </w:r>
      <w:hyperlink r:id="rId4" w:history="1">
        <w:r w:rsidRPr="000F6587">
          <w:rPr>
            <w:rStyle w:val="Hypertextovodkaz"/>
            <w:sz w:val="18"/>
            <w:szCs w:val="18"/>
          </w:rPr>
          <w:t>Prehled-projektu_Program-Regenerace-a-podnik-vyuziti-BF_23-2-2022.xlsx</w:t>
        </w:r>
      </w:hyperlink>
    </w:p>
  </w:footnote>
  <w:footnote w:id="5">
    <w:p w14:paraId="2FC618F7" w14:textId="251C81F9" w:rsidR="00943B20" w:rsidRDefault="00943B20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0F6587">
        <w:rPr>
          <w:sz w:val="18"/>
          <w:szCs w:val="18"/>
        </w:rPr>
        <w:t xml:space="preserve">Zdroj: </w:t>
      </w:r>
      <w:hyperlink r:id="rId5" w:history="1">
        <w:proofErr w:type="spellStart"/>
        <w:r w:rsidRPr="000F6587">
          <w:rPr>
            <w:rStyle w:val="Hypertextovodkaz"/>
            <w:sz w:val="18"/>
            <w:szCs w:val="18"/>
          </w:rPr>
          <w:t>Starfos</w:t>
        </w:r>
        <w:proofErr w:type="spellEnd"/>
      </w:hyperlink>
    </w:p>
  </w:footnote>
  <w:footnote w:id="6">
    <w:p w14:paraId="1538E38D" w14:textId="4AADF5E0" w:rsidR="003978F3" w:rsidRDefault="003978F3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>
        <w:rPr>
          <w:sz w:val="18"/>
          <w:szCs w:val="18"/>
        </w:rPr>
        <w:t xml:space="preserve">Zdroj: </w:t>
      </w:r>
      <w:hyperlink r:id="rId6" w:history="1">
        <w:r w:rsidRPr="003978F3">
          <w:rPr>
            <w:rStyle w:val="Hypertextovodkaz"/>
            <w:sz w:val="18"/>
            <w:szCs w:val="18"/>
          </w:rPr>
          <w:t>ESIF - UJEP | Univerzita J. E. Purkyně</w:t>
        </w:r>
      </w:hyperlink>
    </w:p>
  </w:footnote>
  <w:footnote w:id="7">
    <w:p w14:paraId="78B8CB47" w14:textId="7663DFF2" w:rsidR="00EC2D4F" w:rsidRDefault="00EC2D4F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EC2D4F">
        <w:rPr>
          <w:sz w:val="18"/>
          <w:szCs w:val="18"/>
        </w:rPr>
        <w:t xml:space="preserve">Zdroj: </w:t>
      </w:r>
      <w:hyperlink r:id="rId7" w:history="1">
        <w:r w:rsidRPr="00EC2D4F">
          <w:rPr>
            <w:rStyle w:val="Hypertextovodkaz"/>
            <w:sz w:val="18"/>
            <w:szCs w:val="18"/>
          </w:rPr>
          <w:t>Klastr umění a designu / Ostravská univerzita</w:t>
        </w:r>
      </w:hyperlink>
    </w:p>
  </w:footnote>
  <w:footnote w:id="8">
    <w:p w14:paraId="08354BC5" w14:textId="34F40265" w:rsidR="00EC2D4F" w:rsidRPr="00EC2D4F" w:rsidRDefault="00EC2D4F">
      <w:pPr>
        <w:pStyle w:val="Textpoznpodarou"/>
        <w:rPr>
          <w:sz w:val="18"/>
          <w:szCs w:val="18"/>
        </w:rPr>
      </w:pPr>
      <w:r w:rsidRPr="00EC2D4F">
        <w:rPr>
          <w:rStyle w:val="Znakapoznpodarou"/>
          <w:sz w:val="18"/>
          <w:szCs w:val="18"/>
        </w:rPr>
        <w:footnoteRef/>
      </w:r>
      <w:r w:rsidRPr="00EC2D4F">
        <w:rPr>
          <w:sz w:val="18"/>
          <w:szCs w:val="18"/>
        </w:rPr>
        <w:t xml:space="preserve"> Zdroj: </w:t>
      </w:r>
      <w:hyperlink r:id="rId8" w:history="1">
        <w:r w:rsidRPr="00EC2D4F">
          <w:rPr>
            <w:rStyle w:val="Hypertextovodkaz"/>
            <w:sz w:val="18"/>
            <w:szCs w:val="18"/>
          </w:rPr>
          <w:t>Sport, zdraví a technologie / Ostravská univerzita</w:t>
        </w:r>
      </w:hyperlink>
    </w:p>
  </w:footnote>
  <w:footnote w:id="9">
    <w:p w14:paraId="0D31C76A" w14:textId="0B2E4857" w:rsidR="00FB2FCB" w:rsidRDefault="00FB2FCB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FB2FCB">
        <w:rPr>
          <w:sz w:val="18"/>
          <w:szCs w:val="18"/>
        </w:rPr>
        <w:t xml:space="preserve">Zdroj: </w:t>
      </w:r>
      <w:hyperlink r:id="rId9" w:history="1">
        <w:r w:rsidRPr="00FB2FCB">
          <w:rPr>
            <w:rStyle w:val="Hypertextovodkaz"/>
            <w:sz w:val="18"/>
            <w:szCs w:val="18"/>
          </w:rPr>
          <w:t>Univerzita PRO Region / Ostravská univerzita</w:t>
        </w:r>
      </w:hyperlink>
    </w:p>
  </w:footnote>
  <w:footnote w:id="10">
    <w:p w14:paraId="3E574319" w14:textId="707496F9" w:rsidR="00FB2FCB" w:rsidRDefault="00FB2FCB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FB2FCB">
        <w:rPr>
          <w:sz w:val="18"/>
          <w:szCs w:val="18"/>
        </w:rPr>
        <w:t xml:space="preserve">Zdroj: </w:t>
      </w:r>
      <w:hyperlink r:id="rId10" w:history="1">
        <w:r w:rsidRPr="00FB2FCB">
          <w:rPr>
            <w:rStyle w:val="Hypertextovodkaz"/>
            <w:sz w:val="18"/>
            <w:szCs w:val="18"/>
          </w:rPr>
          <w:t>TpB-II_ERDF.pdf</w:t>
        </w:r>
      </w:hyperlink>
    </w:p>
  </w:footnote>
  <w:footnote w:id="11">
    <w:p w14:paraId="15758905" w14:textId="5E428308" w:rsidR="00C446FF" w:rsidRDefault="00C446FF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C446FF">
        <w:rPr>
          <w:sz w:val="18"/>
          <w:szCs w:val="18"/>
        </w:rPr>
        <w:t xml:space="preserve">Zdroj: </w:t>
      </w:r>
      <w:hyperlink r:id="rId11" w:history="1">
        <w:r w:rsidRPr="00C446FF">
          <w:rPr>
            <w:rStyle w:val="Hypertextovodkaz"/>
            <w:sz w:val="18"/>
            <w:szCs w:val="18"/>
          </w:rPr>
          <w:t>TpB-II_ESF.pdf</w:t>
        </w:r>
      </w:hyperlink>
    </w:p>
  </w:footnote>
  <w:footnote w:id="12">
    <w:p w14:paraId="26A3D18E" w14:textId="2ACE5496" w:rsidR="00037402" w:rsidRDefault="00037402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037402">
        <w:rPr>
          <w:sz w:val="18"/>
          <w:szCs w:val="18"/>
        </w:rPr>
        <w:t xml:space="preserve">Zdroj: </w:t>
      </w:r>
      <w:hyperlink r:id="rId12" w:history="1">
        <w:r w:rsidRPr="00037402">
          <w:rPr>
            <w:rStyle w:val="Hypertextovodkaz"/>
            <w:sz w:val="18"/>
            <w:szCs w:val="18"/>
          </w:rPr>
          <w:t>Slezská univerzita v Opavě</w:t>
        </w:r>
      </w:hyperlink>
    </w:p>
  </w:footnote>
  <w:footnote w:id="13">
    <w:p w14:paraId="1E83D0AE" w14:textId="399D7F0C" w:rsidR="00037402" w:rsidRDefault="00037402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037402">
        <w:rPr>
          <w:sz w:val="18"/>
          <w:szCs w:val="18"/>
        </w:rPr>
        <w:t xml:space="preserve">Zdroj: </w:t>
      </w:r>
      <w:hyperlink r:id="rId13" w:history="1">
        <w:r w:rsidRPr="00037402">
          <w:rPr>
            <w:rStyle w:val="Hypertextovodkaz"/>
            <w:sz w:val="18"/>
            <w:szCs w:val="18"/>
          </w:rPr>
          <w:t>Slezská univerzita v Opavě</w:t>
        </w:r>
      </w:hyperlink>
    </w:p>
  </w:footnote>
  <w:footnote w:id="14">
    <w:p w14:paraId="2F373E33" w14:textId="36A3FDBD" w:rsidR="00F4228B" w:rsidRDefault="00F4228B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F4228B">
        <w:rPr>
          <w:sz w:val="18"/>
          <w:szCs w:val="18"/>
        </w:rPr>
        <w:t xml:space="preserve">Zdroj: </w:t>
      </w:r>
      <w:hyperlink r:id="rId14" w:history="1">
        <w:r w:rsidR="006C35F4" w:rsidRPr="00F4228B">
          <w:rPr>
            <w:rStyle w:val="Hypertextovodkaz"/>
            <w:sz w:val="18"/>
            <w:szCs w:val="18"/>
          </w:rPr>
          <w:t>IROP – Ministerstvo</w:t>
        </w:r>
        <w:r w:rsidRPr="00F4228B">
          <w:rPr>
            <w:rStyle w:val="Hypertextovodkaz"/>
            <w:sz w:val="18"/>
            <w:szCs w:val="18"/>
          </w:rPr>
          <w:t xml:space="preserve"> pro místní rozvoj ČR - Výzva č. 92 Infrastruktura základních škol pro uhelné regiony</w:t>
        </w:r>
      </w:hyperlink>
    </w:p>
  </w:footnote>
  <w:footnote w:id="15">
    <w:p w14:paraId="4E96CF36" w14:textId="29506216" w:rsidR="00F4228B" w:rsidRDefault="00F4228B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F4228B">
        <w:rPr>
          <w:sz w:val="18"/>
          <w:szCs w:val="18"/>
        </w:rPr>
        <w:t xml:space="preserve">Zdroj: </w:t>
      </w:r>
      <w:hyperlink r:id="rId15" w:history="1">
        <w:r w:rsidRPr="00F4228B">
          <w:rPr>
            <w:rStyle w:val="Hypertextovodkaz"/>
            <w:sz w:val="18"/>
            <w:szCs w:val="18"/>
          </w:rPr>
          <w:t xml:space="preserve">Vybudování odborných učeben na 14. ZŠ v </w:t>
        </w:r>
        <w:r w:rsidR="006C35F4" w:rsidRPr="00F4228B">
          <w:rPr>
            <w:rStyle w:val="Hypertextovodkaz"/>
            <w:sz w:val="18"/>
            <w:szCs w:val="18"/>
          </w:rPr>
          <w:t>Mostě – Základní</w:t>
        </w:r>
        <w:r w:rsidRPr="00F4228B">
          <w:rPr>
            <w:rStyle w:val="Hypertextovodkaz"/>
            <w:sz w:val="18"/>
            <w:szCs w:val="18"/>
          </w:rPr>
          <w:t xml:space="preserve"> škola, Most, Rozmarýnová 1692</w:t>
        </w:r>
      </w:hyperlink>
    </w:p>
  </w:footnote>
  <w:footnote w:id="16">
    <w:p w14:paraId="60C2C5EB" w14:textId="4423B7C4" w:rsidR="005F0219" w:rsidRDefault="005F0219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5F0219">
        <w:rPr>
          <w:sz w:val="18"/>
          <w:szCs w:val="18"/>
        </w:rPr>
        <w:t xml:space="preserve">Zdroj: </w:t>
      </w:r>
      <w:hyperlink r:id="rId16" w:history="1">
        <w:r w:rsidRPr="005F0219">
          <w:rPr>
            <w:rStyle w:val="Hypertextovodkaz"/>
            <w:sz w:val="18"/>
            <w:szCs w:val="18"/>
          </w:rPr>
          <w:t>Projekty-92-vyzva-IROP_26-1-2021.pdf.aspx</w:t>
        </w:r>
      </w:hyperlink>
    </w:p>
  </w:footnote>
  <w:footnote w:id="17">
    <w:p w14:paraId="60A8ABCE" w14:textId="6F2FAEDE" w:rsidR="00F8385E" w:rsidRPr="00674E07" w:rsidRDefault="00F8385E">
      <w:pPr>
        <w:pStyle w:val="Textpoznpodarou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674E07">
        <w:rPr>
          <w:sz w:val="18"/>
          <w:szCs w:val="18"/>
        </w:rPr>
        <w:t>Zdroj:</w:t>
      </w:r>
      <w:r w:rsidR="0056194D" w:rsidRPr="00674E07">
        <w:rPr>
          <w:sz w:val="18"/>
          <w:szCs w:val="18"/>
        </w:rPr>
        <w:t xml:space="preserve"> </w:t>
      </w:r>
      <w:hyperlink r:id="rId17" w:history="1">
        <w:r w:rsidR="0056194D" w:rsidRPr="00674E07">
          <w:rPr>
            <w:rStyle w:val="Hypertextovodkaz"/>
            <w:sz w:val="18"/>
            <w:szCs w:val="18"/>
          </w:rPr>
          <w:t>IROP – Ministerstvo</w:t>
        </w:r>
        <w:r w:rsidRPr="00674E07">
          <w:rPr>
            <w:rStyle w:val="Hypertextovodkaz"/>
            <w:sz w:val="18"/>
            <w:szCs w:val="18"/>
          </w:rPr>
          <w:t xml:space="preserve"> pro místní rozvoj </w:t>
        </w:r>
        <w:r w:rsidR="006C35F4" w:rsidRPr="00674E07">
          <w:rPr>
            <w:rStyle w:val="Hypertextovodkaz"/>
            <w:sz w:val="18"/>
            <w:szCs w:val="18"/>
          </w:rPr>
          <w:t>ČR – Výzva</w:t>
        </w:r>
        <w:r w:rsidRPr="00674E07">
          <w:rPr>
            <w:rStyle w:val="Hypertextovodkaz"/>
            <w:sz w:val="18"/>
            <w:szCs w:val="18"/>
          </w:rPr>
          <w:t xml:space="preserve"> č. 92 Infrastruktura základních škol pro uhelné regiony</w:t>
        </w:r>
      </w:hyperlink>
    </w:p>
  </w:footnote>
  <w:footnote w:id="18">
    <w:p w14:paraId="0D07499F" w14:textId="78667951" w:rsidR="00785146" w:rsidRPr="00674E07" w:rsidRDefault="00350798">
      <w:pPr>
        <w:pStyle w:val="Textpoznpodarou"/>
        <w:rPr>
          <w:sz w:val="18"/>
          <w:szCs w:val="18"/>
        </w:rPr>
      </w:pPr>
      <w:r w:rsidRPr="00674E07">
        <w:rPr>
          <w:rStyle w:val="Znakapoznpodarou"/>
          <w:sz w:val="18"/>
          <w:szCs w:val="18"/>
        </w:rPr>
        <w:footnoteRef/>
      </w:r>
      <w:r w:rsidRPr="00674E07">
        <w:rPr>
          <w:sz w:val="18"/>
          <w:szCs w:val="18"/>
        </w:rPr>
        <w:t xml:space="preserve"> Zdroj: </w:t>
      </w:r>
      <w:hyperlink r:id="rId18" w:history="1">
        <w:r w:rsidRPr="00674E07">
          <w:rPr>
            <w:rStyle w:val="Hypertextovodkaz"/>
            <w:sz w:val="18"/>
            <w:szCs w:val="18"/>
          </w:rPr>
          <w:t xml:space="preserve">IROP – Ministerstvo pro místní rozvoj </w:t>
        </w:r>
        <w:r w:rsidR="006C35F4" w:rsidRPr="00674E07">
          <w:rPr>
            <w:rStyle w:val="Hypertextovodkaz"/>
            <w:sz w:val="18"/>
            <w:szCs w:val="18"/>
          </w:rPr>
          <w:t>ČR – Výzva</w:t>
        </w:r>
        <w:r w:rsidRPr="00674E07">
          <w:rPr>
            <w:rStyle w:val="Hypertextovodkaz"/>
            <w:sz w:val="18"/>
            <w:szCs w:val="18"/>
          </w:rPr>
          <w:t xml:space="preserve"> č. 92 Infrastruktura základních škol pro uhelné regiony</w:t>
        </w:r>
      </w:hyperlink>
    </w:p>
  </w:footnote>
  <w:footnote w:id="19">
    <w:p w14:paraId="46BD2CBD" w14:textId="00991968" w:rsidR="001C0032" w:rsidRPr="00674E07" w:rsidRDefault="00785146">
      <w:pPr>
        <w:pStyle w:val="Textpoznpodarou"/>
        <w:rPr>
          <w:sz w:val="18"/>
          <w:szCs w:val="18"/>
        </w:rPr>
      </w:pPr>
      <w:r w:rsidRPr="00674E07">
        <w:rPr>
          <w:rStyle w:val="Znakapoznpodarou"/>
          <w:sz w:val="18"/>
          <w:szCs w:val="18"/>
        </w:rPr>
        <w:footnoteRef/>
      </w:r>
      <w:r w:rsidRPr="00674E07">
        <w:rPr>
          <w:sz w:val="18"/>
          <w:szCs w:val="18"/>
        </w:rPr>
        <w:t xml:space="preserve"> Zdroj: </w:t>
      </w:r>
      <w:hyperlink r:id="rId19" w:history="1">
        <w:r w:rsidRPr="00674E07">
          <w:rPr>
            <w:rStyle w:val="Hypertextovodkaz"/>
            <w:sz w:val="18"/>
            <w:szCs w:val="18"/>
          </w:rPr>
          <w:t>Obec Dalovice (ou-dalovice.cz)</w:t>
        </w:r>
      </w:hyperlink>
    </w:p>
  </w:footnote>
  <w:footnote w:id="20">
    <w:p w14:paraId="2912546C" w14:textId="0F8AE04C" w:rsidR="004B3572" w:rsidRPr="004B3572" w:rsidRDefault="004B3572">
      <w:pPr>
        <w:pStyle w:val="Textpoznpodarou"/>
        <w:rPr>
          <w:sz w:val="18"/>
          <w:szCs w:val="18"/>
        </w:rPr>
      </w:pPr>
      <w:r w:rsidRPr="00674E07">
        <w:rPr>
          <w:rStyle w:val="Znakapoznpodarou"/>
          <w:sz w:val="18"/>
          <w:szCs w:val="18"/>
        </w:rPr>
        <w:footnoteRef/>
      </w:r>
      <w:r w:rsidRPr="00674E07">
        <w:rPr>
          <w:sz w:val="18"/>
          <w:szCs w:val="18"/>
        </w:rPr>
        <w:t xml:space="preserve"> Zdroj: </w:t>
      </w:r>
      <w:hyperlink r:id="rId20" w:history="1">
        <w:r w:rsidR="008859D3" w:rsidRPr="00674E07">
          <w:rPr>
            <w:rStyle w:val="Hypertextovodkaz"/>
            <w:sz w:val="18"/>
            <w:szCs w:val="18"/>
          </w:rPr>
          <w:t>RIS (regionální informační servis)</w:t>
        </w:r>
      </w:hyperlink>
      <w:r w:rsidR="00280B5C">
        <w:rPr>
          <w:rStyle w:val="Hypertextovodkaz"/>
          <w:sz w:val="18"/>
          <w:szCs w:val="18"/>
        </w:rPr>
        <w:t xml:space="preserve">; </w:t>
      </w:r>
      <w:hyperlink r:id="rId21" w:history="1">
        <w:r w:rsidR="00280B5C" w:rsidRPr="00280B5C">
          <w:rPr>
            <w:rStyle w:val="Hypertextovodkaz"/>
            <w:sz w:val="18"/>
            <w:szCs w:val="18"/>
          </w:rPr>
          <w:t>Školství - Oficiální stránky města Hranice</w:t>
        </w:r>
      </w:hyperlink>
    </w:p>
  </w:footnote>
  <w:footnote w:id="21">
    <w:p w14:paraId="4DA63D56" w14:textId="7C136CDD" w:rsidR="006614AA" w:rsidRDefault="006614AA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6614AA">
        <w:rPr>
          <w:sz w:val="18"/>
          <w:szCs w:val="18"/>
        </w:rPr>
        <w:t xml:space="preserve">Zdroj: </w:t>
      </w:r>
      <w:hyperlink r:id="rId22" w:history="1">
        <w:r>
          <w:rPr>
            <w:rStyle w:val="Hypertextovodkaz"/>
            <w:sz w:val="18"/>
            <w:szCs w:val="18"/>
          </w:rPr>
          <w:t>RIS (regionální informační servis)</w:t>
        </w:r>
      </w:hyperlink>
    </w:p>
  </w:footnote>
  <w:footnote w:id="22">
    <w:p w14:paraId="74AB2EC4" w14:textId="78AD0183" w:rsidR="00377585" w:rsidRPr="00377585" w:rsidRDefault="00377585">
      <w:pPr>
        <w:pStyle w:val="Textpoznpodarou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377585">
        <w:rPr>
          <w:sz w:val="18"/>
          <w:szCs w:val="18"/>
        </w:rPr>
        <w:t xml:space="preserve">Zdroj: </w:t>
      </w:r>
      <w:hyperlink r:id="rId23" w:history="1">
        <w:r w:rsidRPr="00377585">
          <w:rPr>
            <w:rStyle w:val="Hypertextovodkaz"/>
            <w:sz w:val="18"/>
            <w:szCs w:val="18"/>
          </w:rPr>
          <w:t>Dotace EU</w:t>
        </w:r>
      </w:hyperlink>
    </w:p>
  </w:footnote>
  <w:footnote w:id="23">
    <w:p w14:paraId="54B940A6" w14:textId="10E4EF7F" w:rsidR="00E464DD" w:rsidRPr="00E464DD" w:rsidRDefault="00E464DD">
      <w:pPr>
        <w:pStyle w:val="Textpoznpodarou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E464DD">
        <w:rPr>
          <w:sz w:val="18"/>
          <w:szCs w:val="18"/>
        </w:rPr>
        <w:t xml:space="preserve">Zdroj: </w:t>
      </w:r>
      <w:hyperlink r:id="rId24" w:history="1">
        <w:r w:rsidRPr="00E464DD">
          <w:rPr>
            <w:rStyle w:val="Hypertextovodkaz"/>
            <w:sz w:val="18"/>
            <w:szCs w:val="18"/>
          </w:rPr>
          <w:t>ESFCR</w:t>
        </w:r>
      </w:hyperlink>
    </w:p>
  </w:footnote>
  <w:footnote w:id="24">
    <w:p w14:paraId="61F653EF" w14:textId="5D1E4384" w:rsidR="00DE488D" w:rsidRDefault="00DE488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DE488D">
        <w:rPr>
          <w:sz w:val="18"/>
          <w:szCs w:val="18"/>
        </w:rPr>
        <w:t>Zdroj:</w:t>
      </w:r>
      <w:r>
        <w:rPr>
          <w:sz w:val="18"/>
          <w:szCs w:val="18"/>
        </w:rPr>
        <w:t xml:space="preserve"> </w:t>
      </w:r>
      <w:hyperlink r:id="rId25" w:history="1">
        <w:r w:rsidRPr="00DE488D">
          <w:rPr>
            <w:rStyle w:val="Hypertextovodkaz"/>
            <w:sz w:val="18"/>
            <w:szCs w:val="18"/>
          </w:rPr>
          <w:t>ESFCR</w:t>
        </w:r>
      </w:hyperlink>
    </w:p>
  </w:footnote>
  <w:footnote w:id="25">
    <w:p w14:paraId="5E91C1E8" w14:textId="1D418AC9" w:rsidR="00DE6E6B" w:rsidRDefault="00DE6E6B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DE6E6B">
        <w:rPr>
          <w:sz w:val="18"/>
          <w:szCs w:val="18"/>
        </w:rPr>
        <w:t>Zdroj:</w:t>
      </w:r>
      <w:r>
        <w:t xml:space="preserve"> </w:t>
      </w:r>
      <w:hyperlink r:id="rId26" w:history="1">
        <w:r w:rsidR="00EA437A" w:rsidRPr="00EA437A">
          <w:rPr>
            <w:rStyle w:val="Hypertextovodkaz"/>
            <w:sz w:val="18"/>
            <w:szCs w:val="18"/>
          </w:rPr>
          <w:t>ESFCR</w:t>
        </w:r>
      </w:hyperlink>
    </w:p>
  </w:footnote>
  <w:footnote w:id="26">
    <w:p w14:paraId="69351EC4" w14:textId="37BA2383" w:rsidR="00A968B3" w:rsidRDefault="00A968B3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A968B3">
        <w:rPr>
          <w:sz w:val="18"/>
          <w:szCs w:val="18"/>
        </w:rPr>
        <w:t>Zdroj:</w:t>
      </w:r>
      <w:r>
        <w:rPr>
          <w:sz w:val="18"/>
          <w:szCs w:val="18"/>
        </w:rPr>
        <w:t xml:space="preserve"> </w:t>
      </w:r>
      <w:hyperlink r:id="rId27" w:history="1">
        <w:r w:rsidRPr="00A968B3">
          <w:rPr>
            <w:rStyle w:val="Hypertextovodkaz"/>
            <w:sz w:val="18"/>
            <w:szCs w:val="18"/>
          </w:rPr>
          <w:t>ESFCR</w:t>
        </w:r>
      </w:hyperlink>
    </w:p>
  </w:footnote>
  <w:footnote w:id="27">
    <w:p w14:paraId="78BA16CD" w14:textId="7BA266A3" w:rsidR="0024278E" w:rsidRPr="00990CFD" w:rsidRDefault="0024278E" w:rsidP="0024278E">
      <w:pPr>
        <w:rPr>
          <w:rFonts w:ascii="Arial" w:hAnsi="Arial" w:cs="Arial"/>
          <w:color w:val="1C222F"/>
          <w:sz w:val="18"/>
          <w:szCs w:val="18"/>
          <w:shd w:val="clear" w:color="auto" w:fill="FFFFFF"/>
        </w:rPr>
      </w:pPr>
      <w:r w:rsidRPr="00990CFD">
        <w:rPr>
          <w:rStyle w:val="Znakapoznpodarou"/>
        </w:rPr>
        <w:footnoteRef/>
      </w:r>
      <w:r w:rsidRPr="00990CFD">
        <w:t xml:space="preserve"> </w:t>
      </w:r>
      <w:r w:rsidRPr="00990CFD">
        <w:rPr>
          <w:sz w:val="18"/>
          <w:szCs w:val="18"/>
        </w:rPr>
        <w:t xml:space="preserve">Zdroj </w:t>
      </w:r>
      <w:hyperlink r:id="rId28" w:history="1">
        <w:proofErr w:type="spellStart"/>
        <w:r w:rsidRPr="00990CFD">
          <w:rPr>
            <w:rStyle w:val="Hypertextovodkaz"/>
            <w:sz w:val="18"/>
            <w:szCs w:val="18"/>
          </w:rPr>
          <w:t>DotaceEU</w:t>
        </w:r>
        <w:proofErr w:type="spellEnd"/>
        <w:r w:rsidRPr="00990CFD">
          <w:rPr>
            <w:rStyle w:val="Hypertextovodkaz"/>
            <w:sz w:val="18"/>
            <w:szCs w:val="18"/>
          </w:rPr>
          <w:t xml:space="preserve"> - Zvýšení kvality návazné péče v Městské nemocnici v Litoměřicích</w:t>
        </w:r>
      </w:hyperlink>
    </w:p>
  </w:footnote>
  <w:footnote w:id="28">
    <w:p w14:paraId="38BD8057" w14:textId="6A8DBBFB" w:rsidR="0024278E" w:rsidRPr="00E221D8" w:rsidRDefault="0024278E" w:rsidP="00E221D8">
      <w:pPr>
        <w:rPr>
          <w:sz w:val="18"/>
          <w:szCs w:val="18"/>
        </w:rPr>
      </w:pPr>
      <w:r w:rsidRPr="00990CFD">
        <w:rPr>
          <w:rStyle w:val="Znakapoznpodarou"/>
          <w:sz w:val="18"/>
          <w:szCs w:val="18"/>
        </w:rPr>
        <w:footnoteRef/>
      </w:r>
      <w:r w:rsidRPr="00990CFD">
        <w:rPr>
          <w:sz w:val="18"/>
          <w:szCs w:val="18"/>
        </w:rPr>
        <w:t xml:space="preserve"> Zdroj:</w:t>
      </w:r>
      <w:r w:rsidR="00AD4AC9">
        <w:rPr>
          <w:sz w:val="18"/>
          <w:szCs w:val="18"/>
        </w:rPr>
        <w:t xml:space="preserve"> </w:t>
      </w:r>
      <w:hyperlink r:id="rId29" w:history="1">
        <w:proofErr w:type="spellStart"/>
        <w:r w:rsidRPr="00990CFD">
          <w:rPr>
            <w:rStyle w:val="Hypertextovodkaz"/>
            <w:sz w:val="18"/>
            <w:szCs w:val="18"/>
          </w:rPr>
          <w:t>DotaceEU</w:t>
        </w:r>
        <w:proofErr w:type="spellEnd"/>
        <w:r w:rsidRPr="00990CFD">
          <w:rPr>
            <w:rStyle w:val="Hypertextovodkaz"/>
            <w:sz w:val="18"/>
            <w:szCs w:val="18"/>
          </w:rPr>
          <w:t xml:space="preserve"> - Zvýšení kvality návazné péče ve Vítkovické nemocnici</w:t>
        </w:r>
      </w:hyperlink>
    </w:p>
  </w:footnote>
  <w:footnote w:id="29">
    <w:p w14:paraId="65F9BDE0" w14:textId="0AF6FB31" w:rsidR="000F6587" w:rsidRPr="00325F8E" w:rsidRDefault="000F6587">
      <w:pPr>
        <w:pStyle w:val="Textpoznpodarou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325F8E">
        <w:rPr>
          <w:sz w:val="18"/>
          <w:szCs w:val="18"/>
        </w:rPr>
        <w:t>Zdroj: MÚ Litvínov podklady do projektové karty</w:t>
      </w:r>
    </w:p>
  </w:footnote>
  <w:footnote w:id="30">
    <w:p w14:paraId="7A9C49E4" w14:textId="706771C5" w:rsidR="007B71B2" w:rsidRPr="007B236E" w:rsidRDefault="007B71B2">
      <w:pPr>
        <w:pStyle w:val="Textpoznpodarou"/>
        <w:rPr>
          <w:sz w:val="18"/>
          <w:szCs w:val="18"/>
        </w:rPr>
      </w:pPr>
      <w:r w:rsidRPr="00325F8E">
        <w:rPr>
          <w:rStyle w:val="Znakapoznpodarou"/>
          <w:sz w:val="18"/>
          <w:szCs w:val="18"/>
        </w:rPr>
        <w:footnoteRef/>
      </w:r>
      <w:r w:rsidRPr="00325F8E">
        <w:rPr>
          <w:sz w:val="18"/>
          <w:szCs w:val="18"/>
        </w:rPr>
        <w:t xml:space="preserve"> Zdroj: </w:t>
      </w:r>
      <w:hyperlink r:id="rId30" w:history="1">
        <w:r w:rsidR="007B236E" w:rsidRPr="007B236E">
          <w:rPr>
            <w:rStyle w:val="Hypertextovodkaz"/>
            <w:sz w:val="18"/>
            <w:szCs w:val="18"/>
          </w:rPr>
          <w:t>Bytový dům Oderská 182, Vítkov - demolice - Oficiální stránky Město Vítkov</w:t>
        </w:r>
      </w:hyperlink>
    </w:p>
  </w:footnote>
  <w:footnote w:id="31">
    <w:p w14:paraId="5C8E5385" w14:textId="0551A8D0" w:rsidR="00B67FDB" w:rsidRPr="00325F8E" w:rsidRDefault="00B67FDB">
      <w:pPr>
        <w:pStyle w:val="Textpoznpodarou"/>
        <w:rPr>
          <w:sz w:val="18"/>
          <w:szCs w:val="18"/>
        </w:rPr>
      </w:pPr>
      <w:r w:rsidRPr="00325F8E">
        <w:rPr>
          <w:rStyle w:val="Znakapoznpodarou"/>
          <w:sz w:val="18"/>
          <w:szCs w:val="18"/>
        </w:rPr>
        <w:footnoteRef/>
      </w:r>
      <w:r w:rsidRPr="00325F8E">
        <w:rPr>
          <w:sz w:val="18"/>
          <w:szCs w:val="18"/>
        </w:rPr>
        <w:t xml:space="preserve"> Zdroj: </w:t>
      </w:r>
      <w:hyperlink r:id="rId31" w:history="1">
        <w:r w:rsidRPr="00325F8E">
          <w:rPr>
            <w:rStyle w:val="Hypertextovodkaz"/>
            <w:sz w:val="18"/>
            <w:szCs w:val="18"/>
          </w:rPr>
          <w:t>Město Oloví</w:t>
        </w:r>
      </w:hyperlink>
    </w:p>
  </w:footnote>
  <w:footnote w:id="32">
    <w:p w14:paraId="3B1F0FE8" w14:textId="40449C55" w:rsidR="004B35A4" w:rsidRDefault="004B35A4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614504">
        <w:rPr>
          <w:sz w:val="18"/>
          <w:szCs w:val="18"/>
        </w:rPr>
        <w:t xml:space="preserve">Zdroj: </w:t>
      </w:r>
      <w:hyperlink r:id="rId32" w:history="1">
        <w:r w:rsidRPr="00614504">
          <w:rPr>
            <w:rStyle w:val="Hypertextovodkaz"/>
            <w:sz w:val="18"/>
            <w:szCs w:val="18"/>
          </w:rPr>
          <w:t>Dopravní podnik města Ostrava</w:t>
        </w:r>
      </w:hyperlink>
      <w:r w:rsidR="00614504">
        <w:rPr>
          <w:rStyle w:val="Hypertextovodkaz"/>
          <w:sz w:val="18"/>
          <w:szCs w:val="18"/>
        </w:rPr>
        <w:t xml:space="preserve">; </w:t>
      </w:r>
      <w:hyperlink r:id="rId33" w:history="1">
        <w:proofErr w:type="spellStart"/>
        <w:r w:rsidR="00614504" w:rsidRPr="00614504">
          <w:rPr>
            <w:rStyle w:val="Hypertextovodkaz"/>
            <w:sz w:val="18"/>
            <w:szCs w:val="18"/>
          </w:rPr>
          <w:t>DotaceEU</w:t>
        </w:r>
        <w:proofErr w:type="spellEnd"/>
        <w:r w:rsidR="00614504" w:rsidRPr="00614504">
          <w:rPr>
            <w:rStyle w:val="Hypertextovodkaz"/>
            <w:sz w:val="18"/>
            <w:szCs w:val="18"/>
          </w:rPr>
          <w:t xml:space="preserve"> - Nákup vozidel pro DPO z IROP-9.</w:t>
        </w:r>
      </w:hyperlink>
      <w:r w:rsidR="00A670D3">
        <w:t xml:space="preserve"> </w:t>
      </w:r>
    </w:p>
  </w:footnote>
  <w:footnote w:id="33">
    <w:p w14:paraId="6DAD7854" w14:textId="7B5625BC" w:rsidR="00117DC1" w:rsidRDefault="00117DC1">
      <w:pPr>
        <w:pStyle w:val="Textpoznpodarou"/>
      </w:pPr>
      <w:r>
        <w:rPr>
          <w:rStyle w:val="Znakapoznpodarou"/>
        </w:rPr>
        <w:footnoteRef/>
      </w:r>
      <w:r w:rsidRPr="00117DC1">
        <w:rPr>
          <w:sz w:val="18"/>
          <w:szCs w:val="18"/>
        </w:rPr>
        <w:t xml:space="preserve"> Zdroj: </w:t>
      </w:r>
      <w:hyperlink r:id="rId34" w:history="1">
        <w:proofErr w:type="spellStart"/>
        <w:r w:rsidRPr="00117DC1">
          <w:rPr>
            <w:rStyle w:val="Hypertextovodkaz"/>
            <w:sz w:val="18"/>
            <w:szCs w:val="18"/>
          </w:rPr>
          <w:t>DotaceEU</w:t>
        </w:r>
        <w:proofErr w:type="spellEnd"/>
        <w:r w:rsidRPr="00117DC1">
          <w:rPr>
            <w:rStyle w:val="Hypertextovodkaz"/>
            <w:sz w:val="18"/>
            <w:szCs w:val="18"/>
          </w:rPr>
          <w:t xml:space="preserve"> - Pořízení nízkoemisních vozidel pro příměstskou dopravu v lokalitě </w:t>
        </w:r>
        <w:proofErr w:type="spellStart"/>
        <w:r w:rsidRPr="00117DC1">
          <w:rPr>
            <w:rStyle w:val="Hypertextovodkaz"/>
            <w:sz w:val="18"/>
            <w:szCs w:val="18"/>
          </w:rPr>
          <w:t>Havířovsko</w:t>
        </w:r>
        <w:proofErr w:type="spellEnd"/>
      </w:hyperlink>
    </w:p>
  </w:footnote>
  <w:footnote w:id="34">
    <w:p w14:paraId="24D85972" w14:textId="77F456C5" w:rsidR="00034C78" w:rsidRPr="00034C78" w:rsidRDefault="00034C78">
      <w:pPr>
        <w:pStyle w:val="Textpoznpodarou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034C78">
        <w:rPr>
          <w:sz w:val="18"/>
          <w:szCs w:val="18"/>
        </w:rPr>
        <w:t>Zdroj:</w:t>
      </w:r>
      <w:r>
        <w:rPr>
          <w:sz w:val="18"/>
          <w:szCs w:val="18"/>
        </w:rPr>
        <w:t xml:space="preserve"> </w:t>
      </w:r>
      <w:hyperlink r:id="rId35" w:history="1">
        <w:proofErr w:type="spellStart"/>
        <w:r w:rsidRPr="00034C78">
          <w:rPr>
            <w:rStyle w:val="Hypertextovodkaz"/>
            <w:sz w:val="18"/>
            <w:szCs w:val="18"/>
          </w:rPr>
          <w:t>DotaceEU</w:t>
        </w:r>
        <w:proofErr w:type="spellEnd"/>
        <w:r w:rsidRPr="00034C78">
          <w:rPr>
            <w:rStyle w:val="Hypertextovodkaz"/>
            <w:sz w:val="18"/>
            <w:szCs w:val="18"/>
          </w:rPr>
          <w:t xml:space="preserve"> - Odprášení provozu lomu Těchlovice a linky na zpracování stavebních materiálů Malšovice</w:t>
        </w:r>
      </w:hyperlink>
    </w:p>
  </w:footnote>
  <w:footnote w:id="35">
    <w:p w14:paraId="30D10A40" w14:textId="4220FB84" w:rsidR="008C62A9" w:rsidRDefault="008C62A9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8C62A9">
        <w:rPr>
          <w:sz w:val="18"/>
          <w:szCs w:val="18"/>
        </w:rPr>
        <w:t>Zdroj:</w:t>
      </w:r>
      <w:r>
        <w:t xml:space="preserve"> </w:t>
      </w:r>
      <w:hyperlink r:id="rId36" w:history="1">
        <w:proofErr w:type="spellStart"/>
        <w:r>
          <w:rPr>
            <w:rStyle w:val="Hypertextovodkaz"/>
          </w:rPr>
          <w:t>Dotace</w:t>
        </w:r>
        <w:r w:rsidRPr="008C62A9">
          <w:rPr>
            <w:rStyle w:val="Hypertextovodkaz"/>
            <w:sz w:val="18"/>
            <w:szCs w:val="18"/>
          </w:rPr>
          <w:t>EU</w:t>
        </w:r>
        <w:proofErr w:type="spellEnd"/>
        <w:r w:rsidRPr="008C62A9">
          <w:rPr>
            <w:rStyle w:val="Hypertextovodkaz"/>
            <w:sz w:val="18"/>
            <w:szCs w:val="18"/>
          </w:rPr>
          <w:t xml:space="preserve"> - Odprášení areálu TROJEK a.s.</w:t>
        </w:r>
      </w:hyperlink>
    </w:p>
  </w:footnote>
  <w:footnote w:id="36">
    <w:p w14:paraId="3ED9CDB7" w14:textId="226606A5" w:rsidR="005C7C31" w:rsidRDefault="005C7C31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5C7C31">
        <w:rPr>
          <w:sz w:val="18"/>
          <w:szCs w:val="18"/>
        </w:rPr>
        <w:t xml:space="preserve">Zdroj: </w:t>
      </w:r>
      <w:hyperlink r:id="rId37" w:history="1">
        <w:r w:rsidRPr="005C7C31">
          <w:rPr>
            <w:rStyle w:val="Hypertextovodkaz"/>
            <w:sz w:val="18"/>
            <w:szCs w:val="18"/>
          </w:rPr>
          <w:t>"Multifunkční hřiště v obci Radkov" - Oficiální stránka obce Radkov</w:t>
        </w:r>
      </w:hyperlink>
    </w:p>
  </w:footnote>
  <w:footnote w:id="37">
    <w:p w14:paraId="6121503A" w14:textId="10F8AFBD" w:rsidR="00D07224" w:rsidRDefault="00D07224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D07224">
        <w:rPr>
          <w:sz w:val="18"/>
          <w:szCs w:val="18"/>
        </w:rPr>
        <w:t xml:space="preserve">Zdroj: </w:t>
      </w:r>
      <w:hyperlink r:id="rId38" w:history="1">
        <w:r w:rsidRPr="00D07224">
          <w:rPr>
            <w:color w:val="0000FF"/>
            <w:sz w:val="18"/>
            <w:szCs w:val="18"/>
            <w:u w:val="single"/>
          </w:rPr>
          <w:t>Rekonstrukce ulice Fučíkova Kraslice - Oficiální stránky města Kraslice</w:t>
        </w:r>
      </w:hyperlink>
    </w:p>
  </w:footnote>
  <w:footnote w:id="38">
    <w:p w14:paraId="3A29F19E" w14:textId="11A0C9E7" w:rsidR="00306BDD" w:rsidRDefault="00306BD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306BDD">
        <w:rPr>
          <w:sz w:val="18"/>
          <w:szCs w:val="18"/>
        </w:rPr>
        <w:t xml:space="preserve">Zdroj: </w:t>
      </w:r>
      <w:hyperlink r:id="rId39" w:history="1">
        <w:r w:rsidRPr="00306BDD">
          <w:rPr>
            <w:rStyle w:val="Hypertextovodkaz"/>
            <w:sz w:val="18"/>
            <w:szCs w:val="18"/>
          </w:rPr>
          <w:t>II/210 Napojení Podkrušnohorské výsypky v k.ú. Horní Nivy | Krajská správa a údržba silnic Karlovarského kraje, příspěvková organizace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36B755" w14:textId="2FF8BBDB" w:rsidR="00851FF0" w:rsidRDefault="00851FF0" w:rsidP="00851FF0">
    <w:pPr>
      <w:pStyle w:val="Zhlav"/>
      <w:jc w:val="center"/>
    </w:pPr>
  </w:p>
  <w:p w14:paraId="03887F91" w14:textId="77777777" w:rsidR="00851FF0" w:rsidRDefault="00851FF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9F784" w14:textId="1E1DDDED" w:rsidR="00851FF0" w:rsidRDefault="00851FF0" w:rsidP="00851FF0">
    <w:pPr>
      <w:pStyle w:val="Zhlav"/>
      <w:jc w:val="center"/>
    </w:pPr>
    <w:r w:rsidRPr="00BA0E8F">
      <w:rPr>
        <w:noProof/>
        <w:lang w:eastAsia="cs-CZ"/>
      </w:rPr>
      <w:drawing>
        <wp:inline distT="0" distB="0" distL="0" distR="0" wp14:anchorId="7AD79FE4" wp14:editId="3D1DE304">
          <wp:extent cx="1923731" cy="648335"/>
          <wp:effectExtent l="0" t="0" r="635" b="0"/>
          <wp:docPr id="1708907261" name="Obrázek 1708907261" descr="C:\Users\lanand\Desktop\MMMR - formuláře\NVT - návrh formulářů\NT RESTART v3_b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anand\Desktop\MMMR - formuláře\NVT - návrh formulářů\NT RESTART v3_bar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522"/>
                  <a:stretch/>
                </pic:blipFill>
                <pic:spPr bwMode="auto">
                  <a:xfrm>
                    <a:off x="0" y="0"/>
                    <a:ext cx="1996148" cy="67274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E429EE"/>
    <w:multiLevelType w:val="hybridMultilevel"/>
    <w:tmpl w:val="B13E0F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003CA8"/>
    <w:multiLevelType w:val="hybridMultilevel"/>
    <w:tmpl w:val="FF7CC9AC"/>
    <w:lvl w:ilvl="0" w:tplc="04050001">
      <w:start w:val="1"/>
      <w:numFmt w:val="bullet"/>
      <w:lvlText w:val=""/>
      <w:lvlJc w:val="left"/>
      <w:pPr>
        <w:ind w:left="39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9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660" w:hanging="360"/>
      </w:pPr>
      <w:rPr>
        <w:rFonts w:ascii="Wingdings" w:hAnsi="Wingdings" w:hint="default"/>
      </w:rPr>
    </w:lvl>
  </w:abstractNum>
  <w:abstractNum w:abstractNumId="2" w15:restartNumberingAfterBreak="0">
    <w:nsid w:val="08A8391D"/>
    <w:multiLevelType w:val="hybridMultilevel"/>
    <w:tmpl w:val="86947E0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4D7DFF"/>
    <w:multiLevelType w:val="hybridMultilevel"/>
    <w:tmpl w:val="6B38C0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1E17AC"/>
    <w:multiLevelType w:val="hybridMultilevel"/>
    <w:tmpl w:val="9B90503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7682BB4"/>
    <w:multiLevelType w:val="hybridMultilevel"/>
    <w:tmpl w:val="8830236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855833"/>
    <w:multiLevelType w:val="hybridMultilevel"/>
    <w:tmpl w:val="AD1826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193589"/>
    <w:multiLevelType w:val="hybridMultilevel"/>
    <w:tmpl w:val="33C690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F34871"/>
    <w:multiLevelType w:val="hybridMultilevel"/>
    <w:tmpl w:val="C42A12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410A27"/>
    <w:multiLevelType w:val="hybridMultilevel"/>
    <w:tmpl w:val="94146C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276F3F"/>
    <w:multiLevelType w:val="hybridMultilevel"/>
    <w:tmpl w:val="0268B7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EA622F"/>
    <w:multiLevelType w:val="hybridMultilevel"/>
    <w:tmpl w:val="F67228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101A0"/>
    <w:multiLevelType w:val="hybridMultilevel"/>
    <w:tmpl w:val="072A49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040F68"/>
    <w:multiLevelType w:val="hybridMultilevel"/>
    <w:tmpl w:val="5128BE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964591"/>
    <w:multiLevelType w:val="hybridMultilevel"/>
    <w:tmpl w:val="055877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F17EBB"/>
    <w:multiLevelType w:val="hybridMultilevel"/>
    <w:tmpl w:val="DABE24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A44A64"/>
    <w:multiLevelType w:val="hybridMultilevel"/>
    <w:tmpl w:val="017C73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0679F1"/>
    <w:multiLevelType w:val="hybridMultilevel"/>
    <w:tmpl w:val="F7FE90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BD752C"/>
    <w:multiLevelType w:val="hybridMultilevel"/>
    <w:tmpl w:val="FA8083F8"/>
    <w:lvl w:ilvl="0" w:tplc="04050001">
      <w:start w:val="1"/>
      <w:numFmt w:val="bullet"/>
      <w:lvlText w:val=""/>
      <w:lvlJc w:val="left"/>
      <w:pPr>
        <w:ind w:left="460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53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60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7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74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2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9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6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368" w:hanging="360"/>
      </w:pPr>
      <w:rPr>
        <w:rFonts w:ascii="Wingdings" w:hAnsi="Wingdings" w:hint="default"/>
      </w:rPr>
    </w:lvl>
  </w:abstractNum>
  <w:abstractNum w:abstractNumId="19" w15:restartNumberingAfterBreak="0">
    <w:nsid w:val="55BA130D"/>
    <w:multiLevelType w:val="hybridMultilevel"/>
    <w:tmpl w:val="0DBC626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EC594A"/>
    <w:multiLevelType w:val="hybridMultilevel"/>
    <w:tmpl w:val="53C2B7CA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FF14D2"/>
    <w:multiLevelType w:val="hybridMultilevel"/>
    <w:tmpl w:val="F8C2E4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151425"/>
    <w:multiLevelType w:val="hybridMultilevel"/>
    <w:tmpl w:val="EAFA1B32"/>
    <w:lvl w:ilvl="0" w:tplc="04050001">
      <w:start w:val="1"/>
      <w:numFmt w:val="bullet"/>
      <w:lvlText w:val=""/>
      <w:lvlJc w:val="left"/>
      <w:pPr>
        <w:ind w:left="46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53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60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7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75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2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9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6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380" w:hanging="360"/>
      </w:pPr>
      <w:rPr>
        <w:rFonts w:ascii="Wingdings" w:hAnsi="Wingdings" w:hint="default"/>
      </w:rPr>
    </w:lvl>
  </w:abstractNum>
  <w:abstractNum w:abstractNumId="23" w15:restartNumberingAfterBreak="0">
    <w:nsid w:val="6D0D482E"/>
    <w:multiLevelType w:val="hybridMultilevel"/>
    <w:tmpl w:val="8C007EA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6E8D7706"/>
    <w:multiLevelType w:val="hybridMultilevel"/>
    <w:tmpl w:val="DFB01F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AA66A8"/>
    <w:multiLevelType w:val="hybridMultilevel"/>
    <w:tmpl w:val="2B585B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DF698A"/>
    <w:multiLevelType w:val="hybridMultilevel"/>
    <w:tmpl w:val="4BD6D7E0"/>
    <w:lvl w:ilvl="0" w:tplc="04050001">
      <w:start w:val="1"/>
      <w:numFmt w:val="bullet"/>
      <w:lvlText w:val=""/>
      <w:lvlJc w:val="left"/>
      <w:pPr>
        <w:ind w:left="39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9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660" w:hanging="360"/>
      </w:pPr>
      <w:rPr>
        <w:rFonts w:ascii="Wingdings" w:hAnsi="Wingdings" w:hint="default"/>
      </w:rPr>
    </w:lvl>
  </w:abstractNum>
  <w:num w:numId="1" w16cid:durableId="541862730">
    <w:abstractNumId w:val="17"/>
  </w:num>
  <w:num w:numId="2" w16cid:durableId="704254380">
    <w:abstractNumId w:val="24"/>
  </w:num>
  <w:num w:numId="3" w16cid:durableId="90244468">
    <w:abstractNumId w:val="15"/>
  </w:num>
  <w:num w:numId="4" w16cid:durableId="1325471493">
    <w:abstractNumId w:val="8"/>
  </w:num>
  <w:num w:numId="5" w16cid:durableId="225457902">
    <w:abstractNumId w:val="2"/>
  </w:num>
  <w:num w:numId="6" w16cid:durableId="134420229">
    <w:abstractNumId w:val="7"/>
  </w:num>
  <w:num w:numId="7" w16cid:durableId="85924969">
    <w:abstractNumId w:val="6"/>
  </w:num>
  <w:num w:numId="8" w16cid:durableId="1125272111">
    <w:abstractNumId w:val="21"/>
  </w:num>
  <w:num w:numId="9" w16cid:durableId="969743304">
    <w:abstractNumId w:val="10"/>
  </w:num>
  <w:num w:numId="10" w16cid:durableId="1312518406">
    <w:abstractNumId w:val="3"/>
  </w:num>
  <w:num w:numId="11" w16cid:durableId="1202209093">
    <w:abstractNumId w:val="16"/>
  </w:num>
  <w:num w:numId="12" w16cid:durableId="727649453">
    <w:abstractNumId w:val="25"/>
  </w:num>
  <w:num w:numId="13" w16cid:durableId="1436906768">
    <w:abstractNumId w:val="13"/>
  </w:num>
  <w:num w:numId="14" w16cid:durableId="1683045517">
    <w:abstractNumId w:val="14"/>
  </w:num>
  <w:num w:numId="15" w16cid:durableId="1584951318">
    <w:abstractNumId w:val="18"/>
  </w:num>
  <w:num w:numId="16" w16cid:durableId="1157309372">
    <w:abstractNumId w:val="26"/>
  </w:num>
  <w:num w:numId="17" w16cid:durableId="954945391">
    <w:abstractNumId w:val="11"/>
  </w:num>
  <w:num w:numId="18" w16cid:durableId="2028285410">
    <w:abstractNumId w:val="4"/>
  </w:num>
  <w:num w:numId="19" w16cid:durableId="1053576911">
    <w:abstractNumId w:val="0"/>
  </w:num>
  <w:num w:numId="20" w16cid:durableId="2063745624">
    <w:abstractNumId w:val="12"/>
  </w:num>
  <w:num w:numId="21" w16cid:durableId="313070706">
    <w:abstractNumId w:val="20"/>
  </w:num>
  <w:num w:numId="22" w16cid:durableId="1650936435">
    <w:abstractNumId w:val="5"/>
  </w:num>
  <w:num w:numId="23" w16cid:durableId="1419139122">
    <w:abstractNumId w:val="19"/>
  </w:num>
  <w:num w:numId="24" w16cid:durableId="1075515482">
    <w:abstractNumId w:val="1"/>
  </w:num>
  <w:num w:numId="25" w16cid:durableId="2022781432">
    <w:abstractNumId w:val="22"/>
  </w:num>
  <w:num w:numId="26" w16cid:durableId="868027328">
    <w:abstractNumId w:val="9"/>
  </w:num>
  <w:num w:numId="27" w16cid:durableId="964116206">
    <w:abstractNumId w:val="8"/>
  </w:num>
  <w:num w:numId="28" w16cid:durableId="94577326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16F8"/>
    <w:rsid w:val="00000CE0"/>
    <w:rsid w:val="0000433A"/>
    <w:rsid w:val="00034C78"/>
    <w:rsid w:val="00037402"/>
    <w:rsid w:val="00085DCC"/>
    <w:rsid w:val="000A59A9"/>
    <w:rsid w:val="000B180A"/>
    <w:rsid w:val="000E0A06"/>
    <w:rsid w:val="000F0C23"/>
    <w:rsid w:val="000F6587"/>
    <w:rsid w:val="000F6F9A"/>
    <w:rsid w:val="00114378"/>
    <w:rsid w:val="00117DC1"/>
    <w:rsid w:val="001265EA"/>
    <w:rsid w:val="00163917"/>
    <w:rsid w:val="0017445E"/>
    <w:rsid w:val="00184EDF"/>
    <w:rsid w:val="00192A45"/>
    <w:rsid w:val="00197CC8"/>
    <w:rsid w:val="001B34DA"/>
    <w:rsid w:val="001B34DF"/>
    <w:rsid w:val="001C0032"/>
    <w:rsid w:val="001C5C98"/>
    <w:rsid w:val="001D11AE"/>
    <w:rsid w:val="001F102F"/>
    <w:rsid w:val="001F7B96"/>
    <w:rsid w:val="0022116A"/>
    <w:rsid w:val="00225054"/>
    <w:rsid w:val="00234DCC"/>
    <w:rsid w:val="0024278E"/>
    <w:rsid w:val="002449E7"/>
    <w:rsid w:val="00266519"/>
    <w:rsid w:val="002704A8"/>
    <w:rsid w:val="00280B5C"/>
    <w:rsid w:val="002816F8"/>
    <w:rsid w:val="002875A4"/>
    <w:rsid w:val="002A46D5"/>
    <w:rsid w:val="002E47C6"/>
    <w:rsid w:val="002E6387"/>
    <w:rsid w:val="002F41A7"/>
    <w:rsid w:val="00306BDD"/>
    <w:rsid w:val="003075AF"/>
    <w:rsid w:val="003236A6"/>
    <w:rsid w:val="00325F8E"/>
    <w:rsid w:val="00343199"/>
    <w:rsid w:val="00343A4E"/>
    <w:rsid w:val="00350798"/>
    <w:rsid w:val="00377585"/>
    <w:rsid w:val="0039473A"/>
    <w:rsid w:val="003978F3"/>
    <w:rsid w:val="003A0FCA"/>
    <w:rsid w:val="003B155D"/>
    <w:rsid w:val="003C143A"/>
    <w:rsid w:val="003D1C7F"/>
    <w:rsid w:val="003D3C47"/>
    <w:rsid w:val="003D70E2"/>
    <w:rsid w:val="003E08DC"/>
    <w:rsid w:val="003E3345"/>
    <w:rsid w:val="003E3BCA"/>
    <w:rsid w:val="003F30E6"/>
    <w:rsid w:val="00414190"/>
    <w:rsid w:val="004229EB"/>
    <w:rsid w:val="00423FCB"/>
    <w:rsid w:val="004442FF"/>
    <w:rsid w:val="00465CCA"/>
    <w:rsid w:val="00494575"/>
    <w:rsid w:val="00495801"/>
    <w:rsid w:val="004A0FD0"/>
    <w:rsid w:val="004B2F88"/>
    <w:rsid w:val="004B3572"/>
    <w:rsid w:val="004B35A4"/>
    <w:rsid w:val="004B68AA"/>
    <w:rsid w:val="004F0037"/>
    <w:rsid w:val="004F5F4E"/>
    <w:rsid w:val="00505B69"/>
    <w:rsid w:val="00517E66"/>
    <w:rsid w:val="00522152"/>
    <w:rsid w:val="00527FF3"/>
    <w:rsid w:val="00540F73"/>
    <w:rsid w:val="00546BD1"/>
    <w:rsid w:val="0056194D"/>
    <w:rsid w:val="0056554B"/>
    <w:rsid w:val="00572BF7"/>
    <w:rsid w:val="005843BC"/>
    <w:rsid w:val="00593E00"/>
    <w:rsid w:val="005A556B"/>
    <w:rsid w:val="005C7C31"/>
    <w:rsid w:val="005F0219"/>
    <w:rsid w:val="005F05BE"/>
    <w:rsid w:val="005F5636"/>
    <w:rsid w:val="00614504"/>
    <w:rsid w:val="0062620D"/>
    <w:rsid w:val="00633C91"/>
    <w:rsid w:val="00636A2F"/>
    <w:rsid w:val="00643447"/>
    <w:rsid w:val="006614AA"/>
    <w:rsid w:val="00662694"/>
    <w:rsid w:val="00667D34"/>
    <w:rsid w:val="00674E07"/>
    <w:rsid w:val="006906CE"/>
    <w:rsid w:val="00691AD0"/>
    <w:rsid w:val="00695490"/>
    <w:rsid w:val="006B0CED"/>
    <w:rsid w:val="006B21CC"/>
    <w:rsid w:val="006B2D53"/>
    <w:rsid w:val="006B4BA4"/>
    <w:rsid w:val="006C35F4"/>
    <w:rsid w:val="006C4EE5"/>
    <w:rsid w:val="006F75A1"/>
    <w:rsid w:val="00704A62"/>
    <w:rsid w:val="007316B6"/>
    <w:rsid w:val="007362FA"/>
    <w:rsid w:val="00754219"/>
    <w:rsid w:val="00765AFB"/>
    <w:rsid w:val="00770EF6"/>
    <w:rsid w:val="00785146"/>
    <w:rsid w:val="007A20CA"/>
    <w:rsid w:val="007B236E"/>
    <w:rsid w:val="007B55EE"/>
    <w:rsid w:val="007B71B2"/>
    <w:rsid w:val="007C0CBB"/>
    <w:rsid w:val="007C5698"/>
    <w:rsid w:val="007D0BB0"/>
    <w:rsid w:val="007E23A3"/>
    <w:rsid w:val="007E2F27"/>
    <w:rsid w:val="007F02E0"/>
    <w:rsid w:val="00802586"/>
    <w:rsid w:val="00802D6E"/>
    <w:rsid w:val="008043C9"/>
    <w:rsid w:val="00827C8D"/>
    <w:rsid w:val="00840030"/>
    <w:rsid w:val="00843B3B"/>
    <w:rsid w:val="00851FF0"/>
    <w:rsid w:val="00855EBF"/>
    <w:rsid w:val="008732E3"/>
    <w:rsid w:val="00874E17"/>
    <w:rsid w:val="00880B1C"/>
    <w:rsid w:val="008859D3"/>
    <w:rsid w:val="008C18B6"/>
    <w:rsid w:val="008C1B21"/>
    <w:rsid w:val="008C62A9"/>
    <w:rsid w:val="00901139"/>
    <w:rsid w:val="009037C4"/>
    <w:rsid w:val="009043E8"/>
    <w:rsid w:val="009156E9"/>
    <w:rsid w:val="0091709F"/>
    <w:rsid w:val="009343B6"/>
    <w:rsid w:val="00943B20"/>
    <w:rsid w:val="00944647"/>
    <w:rsid w:val="00945CEE"/>
    <w:rsid w:val="009465EA"/>
    <w:rsid w:val="0095633F"/>
    <w:rsid w:val="00960F1B"/>
    <w:rsid w:val="0096353A"/>
    <w:rsid w:val="00990CFD"/>
    <w:rsid w:val="009C715E"/>
    <w:rsid w:val="009C7583"/>
    <w:rsid w:val="009F14C9"/>
    <w:rsid w:val="00A060DC"/>
    <w:rsid w:val="00A32674"/>
    <w:rsid w:val="00A53D7D"/>
    <w:rsid w:val="00A5453F"/>
    <w:rsid w:val="00A670D3"/>
    <w:rsid w:val="00A90E4D"/>
    <w:rsid w:val="00A968B3"/>
    <w:rsid w:val="00AA59DD"/>
    <w:rsid w:val="00AA7445"/>
    <w:rsid w:val="00AC3BDF"/>
    <w:rsid w:val="00AD4AC9"/>
    <w:rsid w:val="00AD7DAE"/>
    <w:rsid w:val="00AE151B"/>
    <w:rsid w:val="00AF0F98"/>
    <w:rsid w:val="00AF1C1B"/>
    <w:rsid w:val="00AF4301"/>
    <w:rsid w:val="00AF534C"/>
    <w:rsid w:val="00B126FB"/>
    <w:rsid w:val="00B23F54"/>
    <w:rsid w:val="00B25B5D"/>
    <w:rsid w:val="00B3453E"/>
    <w:rsid w:val="00B42A84"/>
    <w:rsid w:val="00B4470A"/>
    <w:rsid w:val="00B67FDB"/>
    <w:rsid w:val="00B83BFB"/>
    <w:rsid w:val="00B92A5B"/>
    <w:rsid w:val="00B963F1"/>
    <w:rsid w:val="00BA3093"/>
    <w:rsid w:val="00BC486A"/>
    <w:rsid w:val="00BD0947"/>
    <w:rsid w:val="00C01D7E"/>
    <w:rsid w:val="00C25714"/>
    <w:rsid w:val="00C432EB"/>
    <w:rsid w:val="00C446FF"/>
    <w:rsid w:val="00C538CB"/>
    <w:rsid w:val="00C53E76"/>
    <w:rsid w:val="00C55EC5"/>
    <w:rsid w:val="00C631FD"/>
    <w:rsid w:val="00C670F2"/>
    <w:rsid w:val="00C8073A"/>
    <w:rsid w:val="00C8325B"/>
    <w:rsid w:val="00CA6BE4"/>
    <w:rsid w:val="00CC68A7"/>
    <w:rsid w:val="00CD07D5"/>
    <w:rsid w:val="00CD3A74"/>
    <w:rsid w:val="00CE04CD"/>
    <w:rsid w:val="00CF0320"/>
    <w:rsid w:val="00CF1F05"/>
    <w:rsid w:val="00D0531A"/>
    <w:rsid w:val="00D07224"/>
    <w:rsid w:val="00D20575"/>
    <w:rsid w:val="00D23292"/>
    <w:rsid w:val="00D354C4"/>
    <w:rsid w:val="00D44341"/>
    <w:rsid w:val="00D45601"/>
    <w:rsid w:val="00D52CD1"/>
    <w:rsid w:val="00D52CDD"/>
    <w:rsid w:val="00D629C6"/>
    <w:rsid w:val="00D712D3"/>
    <w:rsid w:val="00D75538"/>
    <w:rsid w:val="00D81AB1"/>
    <w:rsid w:val="00D92C30"/>
    <w:rsid w:val="00D95373"/>
    <w:rsid w:val="00DA7FB3"/>
    <w:rsid w:val="00DC2500"/>
    <w:rsid w:val="00DC3853"/>
    <w:rsid w:val="00DC552C"/>
    <w:rsid w:val="00DD1526"/>
    <w:rsid w:val="00DE488D"/>
    <w:rsid w:val="00DE6E6B"/>
    <w:rsid w:val="00DE7068"/>
    <w:rsid w:val="00DF21F0"/>
    <w:rsid w:val="00DF2977"/>
    <w:rsid w:val="00DF65A9"/>
    <w:rsid w:val="00E12DAD"/>
    <w:rsid w:val="00E1573E"/>
    <w:rsid w:val="00E221D8"/>
    <w:rsid w:val="00E27B7B"/>
    <w:rsid w:val="00E32E2E"/>
    <w:rsid w:val="00E367C6"/>
    <w:rsid w:val="00E464DD"/>
    <w:rsid w:val="00E53302"/>
    <w:rsid w:val="00E570B7"/>
    <w:rsid w:val="00E66692"/>
    <w:rsid w:val="00E66DAD"/>
    <w:rsid w:val="00E67AEF"/>
    <w:rsid w:val="00E71EE0"/>
    <w:rsid w:val="00EA437A"/>
    <w:rsid w:val="00EA7EF2"/>
    <w:rsid w:val="00EC2D4F"/>
    <w:rsid w:val="00EF6C81"/>
    <w:rsid w:val="00F010FC"/>
    <w:rsid w:val="00F07109"/>
    <w:rsid w:val="00F07202"/>
    <w:rsid w:val="00F25D36"/>
    <w:rsid w:val="00F31080"/>
    <w:rsid w:val="00F373E8"/>
    <w:rsid w:val="00F4228B"/>
    <w:rsid w:val="00F53CF8"/>
    <w:rsid w:val="00F553C2"/>
    <w:rsid w:val="00F710F8"/>
    <w:rsid w:val="00F82B5B"/>
    <w:rsid w:val="00F8385E"/>
    <w:rsid w:val="00F870E4"/>
    <w:rsid w:val="00F87F5C"/>
    <w:rsid w:val="00F9192F"/>
    <w:rsid w:val="00F93E4C"/>
    <w:rsid w:val="00FA475D"/>
    <w:rsid w:val="00FB2FCB"/>
    <w:rsid w:val="00FC3F39"/>
    <w:rsid w:val="00FD523F"/>
    <w:rsid w:val="00FD5D9B"/>
    <w:rsid w:val="00FE2CA9"/>
    <w:rsid w:val="00FE7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C0F97E"/>
  <w15:chartTrackingRefBased/>
  <w15:docId w15:val="{E342F0BD-2645-4437-831D-8F7740FFB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9192F"/>
  </w:style>
  <w:style w:type="paragraph" w:styleId="Nadpis1">
    <w:name w:val="heading 1"/>
    <w:basedOn w:val="Normln"/>
    <w:link w:val="Nadpis1Char"/>
    <w:uiPriority w:val="9"/>
    <w:qFormat/>
    <w:rsid w:val="00DE7068"/>
    <w:pPr>
      <w:spacing w:before="100" w:beforeAutospacing="1" w:after="100" w:afterAutospacing="1" w:line="240" w:lineRule="auto"/>
      <w:outlineLvl w:val="0"/>
    </w:pPr>
    <w:rPr>
      <w:rFonts w:ascii="Arial" w:eastAsia="Times New Roman" w:hAnsi="Arial" w:cs="Times New Roman"/>
      <w:b/>
      <w:bCs/>
      <w:color w:val="70AD47" w:themeColor="accent6"/>
      <w:kern w:val="36"/>
      <w:sz w:val="36"/>
      <w:szCs w:val="48"/>
      <w:lang w:eastAsia="cs-CZ"/>
      <w14:ligatures w14:val="none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E706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color w:val="70AD47" w:themeColor="accent6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6669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b/>
      <w:color w:val="538135" w:themeColor="accent6" w:themeShade="BF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ormaltextrun">
    <w:name w:val="normaltextrun"/>
    <w:basedOn w:val="Standardnpsmoodstavce"/>
    <w:rsid w:val="00F07109"/>
  </w:style>
  <w:style w:type="paragraph" w:styleId="Odstavecseseznamem">
    <w:name w:val="List Paragraph"/>
    <w:basedOn w:val="Normln"/>
    <w:uiPriority w:val="34"/>
    <w:qFormat/>
    <w:rsid w:val="00C432EB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B83BFB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83BFB"/>
    <w:rPr>
      <w:color w:val="605E5C"/>
      <w:shd w:val="clear" w:color="auto" w:fill="E1DFDD"/>
    </w:rPr>
  </w:style>
  <w:style w:type="character" w:customStyle="1" w:styleId="Nadpis1Char">
    <w:name w:val="Nadpis 1 Char"/>
    <w:basedOn w:val="Standardnpsmoodstavce"/>
    <w:link w:val="Nadpis1"/>
    <w:uiPriority w:val="9"/>
    <w:rsid w:val="00DE7068"/>
    <w:rPr>
      <w:rFonts w:ascii="Arial" w:eastAsia="Times New Roman" w:hAnsi="Arial" w:cs="Times New Roman"/>
      <w:b/>
      <w:bCs/>
      <w:color w:val="70AD47" w:themeColor="accent6"/>
      <w:kern w:val="36"/>
      <w:sz w:val="36"/>
      <w:szCs w:val="48"/>
      <w:lang w:eastAsia="cs-CZ"/>
      <w14:ligatures w14:val="non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F1F05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F1F05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CF1F05"/>
    <w:rPr>
      <w:vertAlign w:val="superscript"/>
    </w:rPr>
  </w:style>
  <w:style w:type="character" w:styleId="Sledovanodkaz">
    <w:name w:val="FollowedHyperlink"/>
    <w:basedOn w:val="Standardnpsmoodstavce"/>
    <w:uiPriority w:val="99"/>
    <w:semiHidden/>
    <w:unhideWhenUsed/>
    <w:rsid w:val="00AA59DD"/>
    <w:rPr>
      <w:color w:val="954F72" w:themeColor="followedHyperlink"/>
      <w:u w:val="single"/>
    </w:rPr>
  </w:style>
  <w:style w:type="character" w:styleId="Siln">
    <w:name w:val="Strong"/>
    <w:basedOn w:val="Standardnpsmoodstavce"/>
    <w:uiPriority w:val="22"/>
    <w:qFormat/>
    <w:rsid w:val="00E67AEF"/>
    <w:rPr>
      <w:b/>
      <w:bCs/>
    </w:rPr>
  </w:style>
  <w:style w:type="paragraph" w:styleId="Zhlav">
    <w:name w:val="header"/>
    <w:basedOn w:val="Normln"/>
    <w:link w:val="ZhlavChar"/>
    <w:uiPriority w:val="99"/>
    <w:unhideWhenUsed/>
    <w:rsid w:val="00DE70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E7068"/>
  </w:style>
  <w:style w:type="paragraph" w:styleId="Zpat">
    <w:name w:val="footer"/>
    <w:basedOn w:val="Normln"/>
    <w:link w:val="ZpatChar"/>
    <w:uiPriority w:val="99"/>
    <w:unhideWhenUsed/>
    <w:rsid w:val="00DE70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E7068"/>
  </w:style>
  <w:style w:type="character" w:customStyle="1" w:styleId="Nadpis2Char">
    <w:name w:val="Nadpis 2 Char"/>
    <w:basedOn w:val="Standardnpsmoodstavce"/>
    <w:link w:val="Nadpis2"/>
    <w:uiPriority w:val="9"/>
    <w:rsid w:val="00DE7068"/>
    <w:rPr>
      <w:rFonts w:asciiTheme="majorHAnsi" w:eastAsiaTheme="majorEastAsia" w:hAnsiTheme="majorHAnsi" w:cstheme="majorBidi"/>
      <w:b/>
      <w:color w:val="70AD47" w:themeColor="accent6"/>
      <w:sz w:val="26"/>
      <w:szCs w:val="26"/>
    </w:rPr>
  </w:style>
  <w:style w:type="character" w:styleId="Odkaznakoment">
    <w:name w:val="annotation reference"/>
    <w:basedOn w:val="Standardnpsmoodstavce"/>
    <w:uiPriority w:val="99"/>
    <w:semiHidden/>
    <w:unhideWhenUsed/>
    <w:rsid w:val="0037758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7758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7758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7758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77585"/>
    <w:rPr>
      <w:b/>
      <w:bCs/>
      <w:sz w:val="20"/>
      <w:szCs w:val="20"/>
    </w:rPr>
  </w:style>
  <w:style w:type="paragraph" w:styleId="Nadpisobsahu">
    <w:name w:val="TOC Heading"/>
    <w:basedOn w:val="Nadpis1"/>
    <w:next w:val="Normln"/>
    <w:uiPriority w:val="39"/>
    <w:unhideWhenUsed/>
    <w:qFormat/>
    <w:rsid w:val="00E32E2E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Obsah1">
    <w:name w:val="toc 1"/>
    <w:basedOn w:val="Normln"/>
    <w:next w:val="Normln"/>
    <w:autoRedefine/>
    <w:uiPriority w:val="39"/>
    <w:unhideWhenUsed/>
    <w:rsid w:val="00E32E2E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E32E2E"/>
    <w:pPr>
      <w:spacing w:after="100"/>
      <w:ind w:left="220"/>
    </w:pPr>
  </w:style>
  <w:style w:type="character" w:customStyle="1" w:styleId="Nadpis3Char">
    <w:name w:val="Nadpis 3 Char"/>
    <w:basedOn w:val="Standardnpsmoodstavce"/>
    <w:link w:val="Nadpis3"/>
    <w:uiPriority w:val="9"/>
    <w:rsid w:val="00E66692"/>
    <w:rPr>
      <w:rFonts w:asciiTheme="majorHAnsi" w:eastAsiaTheme="majorEastAsia" w:hAnsiTheme="majorHAnsi" w:cstheme="majorBidi"/>
      <w:b/>
      <w:color w:val="538135" w:themeColor="accent6" w:themeShade="BF"/>
      <w:szCs w:val="24"/>
    </w:rPr>
  </w:style>
  <w:style w:type="paragraph" w:styleId="Obsah3">
    <w:name w:val="toc 3"/>
    <w:basedOn w:val="Normln"/>
    <w:next w:val="Normln"/>
    <w:autoRedefine/>
    <w:uiPriority w:val="39"/>
    <w:unhideWhenUsed/>
    <w:rsid w:val="00E66692"/>
    <w:pPr>
      <w:spacing w:after="100"/>
      <w:ind w:left="440"/>
    </w:pPr>
  </w:style>
  <w:style w:type="paragraph" w:styleId="Revize">
    <w:name w:val="Revision"/>
    <w:hidden/>
    <w:uiPriority w:val="99"/>
    <w:semiHidden/>
    <w:rsid w:val="0022116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96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2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63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96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4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7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3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4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3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3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13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93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theme" Target="theme/theme1.xml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tarfos.tacr.cz/projekty/FW10010330?query=7xqaaadfrm6a" TargetMode="External"/><Relationship Id="rId20" Type="http://schemas.openxmlformats.org/officeDocument/2006/relationships/image" Target="media/image11.png"/><Relationship Id="rId29" Type="http://schemas.openxmlformats.org/officeDocument/2006/relationships/image" Target="media/image2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2.emf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footer" Target="footer1.xml"/><Relationship Id="rId8" Type="http://schemas.openxmlformats.org/officeDocument/2006/relationships/hyperlink" Target="https://starfos.tacr.cz/projekty/FW10010330?query=7xqaaadfrm6a" TargetMode="External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7.jpeg"/><Relationship Id="rId1" Type="http://schemas.openxmlformats.org/officeDocument/2006/relationships/image" Target="media/image26.jpeg"/></Relationships>
</file>

<file path=word/_rels/footnotes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slu.cz/slu/cz/layout/1103" TargetMode="External"/><Relationship Id="rId18" Type="http://schemas.openxmlformats.org/officeDocument/2006/relationships/hyperlink" Target="https://irop.gov.cz/cs/vyzvy/seznam/vyzva-c-92-infrastruktura-zs-pro-uhelne-regiony" TargetMode="External"/><Relationship Id="rId26" Type="http://schemas.openxmlformats.org/officeDocument/2006/relationships/hyperlink" Target="https://www.esfcr.cz/projekty-opz/-/asset_publisher/ODuZumtPTtTa/content/prace-pro-dlouhodobe-nezamestnane-na-karlovarsku?redirect=%2F" TargetMode="External"/><Relationship Id="rId39" Type="http://schemas.openxmlformats.org/officeDocument/2006/relationships/hyperlink" Target="https://www.ksusk.cz/probihajici-akce/ii210-napojeni-podkrusnohorske-vysypky-v-ku-horninivy?da=1" TargetMode="External"/><Relationship Id="rId21" Type="http://schemas.openxmlformats.org/officeDocument/2006/relationships/hyperlink" Target="https://www.mestohranice.cz/organizace/skolstvi/" TargetMode="External"/><Relationship Id="rId34" Type="http://schemas.openxmlformats.org/officeDocument/2006/relationships/hyperlink" Target="https://www.dotaceeu.cz/cs/statistiky-a-analyzy/mapa-projektu/projekty/06-integrovany-regionalni-operacni-program/06-1-konkurenceschopne,-dostupne-a-bezpecne-region/porizeni-nizkoemisnich-vozidel-pro-primestskou-(1)" TargetMode="External"/><Relationship Id="rId7" Type="http://schemas.openxmlformats.org/officeDocument/2006/relationships/hyperlink" Target="https://www.osu.cz/23454/klastr-umeni-a-designu/" TargetMode="External"/><Relationship Id="rId12" Type="http://schemas.openxmlformats.org/officeDocument/2006/relationships/hyperlink" Target="https://www.slu.cz/slu/cz/layout/1105" TargetMode="External"/><Relationship Id="rId17" Type="http://schemas.openxmlformats.org/officeDocument/2006/relationships/hyperlink" Target="https://irop.gov.cz/cs/vyzvy/seznam/vyzva-c-92-infrastruktura-zs-pro-uhelne-regiony" TargetMode="External"/><Relationship Id="rId25" Type="http://schemas.openxmlformats.org/officeDocument/2006/relationships/hyperlink" Target="https://www.esfcr.cz/projekty-opz/-/asset_publisher/ODuZumtPTtTa/content/asistenti-pedagoga-pro-polske-narodnostni-skolstvi-v-cr?inheritRedirect=false" TargetMode="External"/><Relationship Id="rId33" Type="http://schemas.openxmlformats.org/officeDocument/2006/relationships/hyperlink" Target="https://www.dotaceeu.cz/cs/statistiky-a-analyzy/mapa-projektu/projekty/06-integrovany-regionalni-operacni-program/06-1-konkurenceschopne,-dostupne-a-bezpecne-region/nakup-vozidel-pro-dpo-z-irop-9" TargetMode="External"/><Relationship Id="rId38" Type="http://schemas.openxmlformats.org/officeDocument/2006/relationships/hyperlink" Target="https://www.kraslice.cz/mesto/obcan/podporene-projekty-mesta/rekonstrukce-ulice-fucikova-kraslice-2459cs.html" TargetMode="External"/><Relationship Id="rId2" Type="http://schemas.openxmlformats.org/officeDocument/2006/relationships/hyperlink" Target="https://www.litomerice.cz/projekty/pivovar-litomerice-regenerace-budovy-b-pro-podnikatelske-vyuziti" TargetMode="External"/><Relationship Id="rId16" Type="http://schemas.openxmlformats.org/officeDocument/2006/relationships/hyperlink" Target="https://irop.gov.cz/getmedia/e7ace4c7-ca44-4916-9bc5-3f0432625eea/Projekty-92-vyzva-IROP_26-1-2021.pdf.aspx" TargetMode="External"/><Relationship Id="rId20" Type="http://schemas.openxmlformats.org/officeDocument/2006/relationships/hyperlink" Target="https://www.risy.cz/cs/vyhledavace/projekty-eu?name=Modernizace+u%C4%8Deben+ke+zkvalitn%C4%9Bn%C3%AD+kl%C3%AD%C4%8Dov%C3%BDch" TargetMode="External"/><Relationship Id="rId29" Type="http://schemas.openxmlformats.org/officeDocument/2006/relationships/hyperlink" Target="https://www.dotaceeu.cz/cs/statistiky-a-analyzy/mapa-projektu/projekty/06-integrovany-regionalni-operacni-program/06-2-zkvalitneni-verejnych-sluzeb-a-podminek-zivot/zvyseni-kvality-navazne-pece-ve-vitkovicke-nemocni" TargetMode="External"/><Relationship Id="rId1" Type="http://schemas.openxmlformats.org/officeDocument/2006/relationships/hyperlink" Target="https://www.dotaceeu.cz/cs/statistiky-a-analyzy" TargetMode="External"/><Relationship Id="rId6" Type="http://schemas.openxmlformats.org/officeDocument/2006/relationships/hyperlink" Target="https://www.ujep.cz/cs/esif" TargetMode="External"/><Relationship Id="rId11" Type="http://schemas.openxmlformats.org/officeDocument/2006/relationships/hyperlink" Target="https://www.vsb.cz/export/sites/vsb/cpp/.content/galerie-souboru/TpB-II_ESF.pdf" TargetMode="External"/><Relationship Id="rId24" Type="http://schemas.openxmlformats.org/officeDocument/2006/relationships/hyperlink" Target="https://www.esfcr.cz/projekty-opz/-/asset_publisher/ODuZumtPTtTa/content/nova-sance-pro-nezamestnane-v-moravskoslezskem-kraji?inheritRedirect=false" TargetMode="External"/><Relationship Id="rId32" Type="http://schemas.openxmlformats.org/officeDocument/2006/relationships/hyperlink" Target="https://www.dpo.cz/o-spolecnosti/dotace/realizovane-projekty-2014-2020/4590-vozidla-irop-09.html" TargetMode="External"/><Relationship Id="rId37" Type="http://schemas.openxmlformats.org/officeDocument/2006/relationships/hyperlink" Target="https://www.obecradkov.cz/urad/zamery-a-projekty/multifunkcni-hriste-v-obci-radkov-216cs.html" TargetMode="External"/><Relationship Id="rId5" Type="http://schemas.openxmlformats.org/officeDocument/2006/relationships/hyperlink" Target="https://starfos.tacr.cz/" TargetMode="External"/><Relationship Id="rId15" Type="http://schemas.openxmlformats.org/officeDocument/2006/relationships/hyperlink" Target="https://www.zsmostrozmarynova.cz/projekty/vybudovani-odbornych-uceben-na-14-zs-v-moste" TargetMode="External"/><Relationship Id="rId23" Type="http://schemas.openxmlformats.org/officeDocument/2006/relationships/hyperlink" Target="https://www.dotaceeu.cz/cs/statistiky-a-analyzy/mapa-projektu/projekty/03-operacni-program-zamestnanost/03-1-podpora-zamestnanosti-a-adaptability-pracovni/konecne-do-prace" TargetMode="External"/><Relationship Id="rId28" Type="http://schemas.openxmlformats.org/officeDocument/2006/relationships/hyperlink" Target="https://www.dotaceeu.cz/cs/statistiky-a-analyzy/mapa-projektu/projekty/06-integrovany-regionalni-operacni-program/06-2-zkvalitneni-verejnych-sluzeb-a-podminek-zivot/zvyseni-kvality-navazne-pece-v-mestske-nemocnici-v" TargetMode="External"/><Relationship Id="rId36" Type="http://schemas.openxmlformats.org/officeDocument/2006/relationships/hyperlink" Target="https://dotaceeu.cz/cs/statistiky-a-analyzy/mapa-projektu/projekty/05-operacni-program-zivotni-prostredi/05-2-zlepsovani-kvality-ovzdusi-v-lidskych-sidlech/odpraseni-arealu-trojek-a-s" TargetMode="External"/><Relationship Id="rId10" Type="http://schemas.openxmlformats.org/officeDocument/2006/relationships/hyperlink" Target="https://www.vsb.cz/export/sites/vsb/cpp/.content/galerie-souboru/TpB-II_ERDF.pdf" TargetMode="External"/><Relationship Id="rId19" Type="http://schemas.openxmlformats.org/officeDocument/2006/relationships/hyperlink" Target="https://www.ou-dalovice.cz/vybudovani-odborne-ucebny-ict-a-jazykove-laboratore" TargetMode="External"/><Relationship Id="rId31" Type="http://schemas.openxmlformats.org/officeDocument/2006/relationships/hyperlink" Target="https://www.olovi.cz/projekty" TargetMode="External"/><Relationship Id="rId4" Type="http://schemas.openxmlformats.org/officeDocument/2006/relationships/hyperlink" Target="https://view.officeapps.live.com/op/view.aspx?src=https%3A%2F%2Fwww.mpo.gov.cz%2Fassets%2Fcz%2Fpodnikani%2Fdotace-a-podpora-podnikani%2Fpodpora-brownfieldu%2F2022%2F2%2FPrehled-projektu_Program-Regenerace-a-podnik-vyuziti-BF_23-2-2022.xlsx&amp;wdOrigin=BROWSELINK" TargetMode="External"/><Relationship Id="rId9" Type="http://schemas.openxmlformats.org/officeDocument/2006/relationships/hyperlink" Target="https://www.osu.cz/23189/univerzita-pro-region/" TargetMode="External"/><Relationship Id="rId14" Type="http://schemas.openxmlformats.org/officeDocument/2006/relationships/hyperlink" Target="https://irop.gov.cz/cs/vyzvy/seznam/vyzva-c-92-infrastruktura-zs-pro-uhelne-regiony" TargetMode="External"/><Relationship Id="rId22" Type="http://schemas.openxmlformats.org/officeDocument/2006/relationships/hyperlink" Target="https://www.risy.cz/cs/vyhledavace/projekty-eu?name=Cesta+zp%C4%9Bt+pro+osoby+pe%C4%8Duj%C3%ADc%C3%AD+o+d%C3%ADt%C4%9B+na+Mostecku" TargetMode="External"/><Relationship Id="rId27" Type="http://schemas.openxmlformats.org/officeDocument/2006/relationships/hyperlink" Target="https://www.esfcr.cz/projekty-opz/-/asset_publisher/ODuZumtPTtTa/content/vol-vzdelani?redirect=%2F" TargetMode="External"/><Relationship Id="rId30" Type="http://schemas.openxmlformats.org/officeDocument/2006/relationships/hyperlink" Target="https://www.vitkov.info/prakticke-info/dotace/ziskane-dotace/ministerstvo-pro-mistni-rozvoj/bytovy-dum-oderska-182-vitkov-demolice-5091cs.html" TargetMode="External"/><Relationship Id="rId35" Type="http://schemas.openxmlformats.org/officeDocument/2006/relationships/hyperlink" Target="https://www.dotaceeu.cz/cs/statistiky-a-analyzy/mapa-projektu/projekty/05-operacni-program-zivotni-prostredi/05-2-zlepsovani-kvality-ovzdusi-v-lidskych-sidlech/odpraseni-provozu-lomu-techlovice-a-linky-na-zprac" TargetMode="External"/><Relationship Id="rId8" Type="http://schemas.openxmlformats.org/officeDocument/2006/relationships/hyperlink" Target="https://www.osu.cz/23453/sport-zdravi-a-technologie/" TargetMode="External"/><Relationship Id="rId3" Type="http://schemas.openxmlformats.org/officeDocument/2006/relationships/hyperlink" Target="https://www.obec-morkov.cz/partneri-dotace-2023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MMR písmo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Zdr</b:Tag>
    <b:SourceType>Book</b:SourceType>
    <b:Guid>{ACB05764-987A-4BC5-A484-C9D41711C3A6}</b:Guid>
    <b:Title>Zdroj</b:Title>
    <b:RefOrder>2</b:RefOrder>
  </b:Source>
</b:Sources>
</file>

<file path=customXml/itemProps1.xml><?xml version="1.0" encoding="utf-8"?>
<ds:datastoreItem xmlns:ds="http://schemas.openxmlformats.org/officeDocument/2006/customXml" ds:itemID="{FFA26251-BD7E-43B8-8494-E436D63138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19</Pages>
  <Words>5588</Words>
  <Characters>32973</Characters>
  <Application>Microsoft Office Word</Application>
  <DocSecurity>0</DocSecurity>
  <Lines>274</Lines>
  <Paragraphs>76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Nadpisy</vt:lpstr>
      </vt:variant>
      <vt:variant>
        <vt:i4>21</vt:i4>
      </vt:variant>
    </vt:vector>
  </HeadingPairs>
  <TitlesOfParts>
    <vt:vector size="22" baseType="lpstr">
      <vt:lpstr/>
      <vt:lpstr/>
      <vt:lpstr/>
      <vt:lpstr>Obsah</vt:lpstr>
      <vt:lpstr/>
      <vt:lpstr/>
      <vt:lpstr/>
      <vt:lpstr/>
      <vt:lpstr/>
      <vt:lpstr/>
      <vt:lpstr/>
      <vt:lpstr>Vybrané projekty dle jednotlivých pilířů Strategie RE:START</vt:lpstr>
      <vt:lpstr>    Pilíř A – Podnikání a inovace</vt:lpstr>
      <vt:lpstr>    </vt:lpstr>
      <vt:lpstr>    Pilíř B – Přímé investice</vt:lpstr>
      <vt:lpstr>    Pilíř C – Výzkum a vývoj</vt:lpstr>
      <vt:lpstr>KVK – Projekt v rámci Programu TREND: Průmyslové škálování laboratorních technik</vt:lpstr>
      <vt:lpstr>    Pilíř D – Potenciál lidí </vt:lpstr>
      <vt:lpstr>    Pilíř E – Sociální stabilizace</vt:lpstr>
      <vt:lpstr>    </vt:lpstr>
      <vt:lpstr>    Pilíř F – Životní prostředí</vt:lpstr>
      <vt:lpstr>    Pilíř G – Infrastruktura a veřejná správa</vt:lpstr>
    </vt:vector>
  </TitlesOfParts>
  <Company>Ministerstvo pro místní rozvoj</Company>
  <LinksUpToDate>false</LinksUpToDate>
  <CharactersWithSpaces>38485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Pilná Alena</dc:creator>
  <cp:keywords/>
  <dc:description/>
  <cp:lastModifiedBy>Pilná Alena</cp:lastModifiedBy>
  <cp:revision>8</cp:revision>
  <dcterms:created xsi:type="dcterms:W3CDTF">2025-01-29T09:19:00Z</dcterms:created>
  <dcterms:modified xsi:type="dcterms:W3CDTF">2025-02-04T11:16:00Z</dcterms:modified>
</cp:coreProperties>
</file>